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C072" w14:textId="77777777" w:rsidR="002F5F63" w:rsidRDefault="002F5F63" w:rsidP="00FA29F2">
      <w:pPr>
        <w:pStyle w:val="Titre2"/>
        <w:numPr>
          <w:ilvl w:val="0"/>
          <w:numId w:val="0"/>
        </w:numPr>
        <w:ind w:left="576" w:hanging="576"/>
      </w:pPr>
    </w:p>
    <w:tbl>
      <w:tblPr>
        <w:tblStyle w:val="Grilledutableau"/>
        <w:tblW w:w="0" w:type="auto"/>
        <w:tblLook w:val="04A0" w:firstRow="1" w:lastRow="0" w:firstColumn="1" w:lastColumn="0" w:noHBand="0" w:noVBand="1"/>
      </w:tblPr>
      <w:tblGrid>
        <w:gridCol w:w="8896"/>
      </w:tblGrid>
      <w:tr w:rsidR="00DF6510" w:rsidRPr="006408CF" w14:paraId="6800B4A4" w14:textId="77777777" w:rsidTr="00DF6510">
        <w:trPr>
          <w:trHeight w:val="11043"/>
        </w:trPr>
        <w:tc>
          <w:tcPr>
            <w:tcW w:w="8896" w:type="dxa"/>
          </w:tcPr>
          <w:p w14:paraId="3CEADDA2" w14:textId="77777777" w:rsidR="00234514" w:rsidRDefault="00234514" w:rsidP="00DF6510">
            <w:pPr>
              <w:jc w:val="center"/>
              <w:rPr>
                <w:b/>
                <w:sz w:val="44"/>
                <w:u w:val="single"/>
              </w:rPr>
            </w:pPr>
          </w:p>
          <w:p w14:paraId="526F0199" w14:textId="0C3FB46E" w:rsidR="00DF6510" w:rsidRPr="004A26FE" w:rsidRDefault="00DB66C9" w:rsidP="00DF6510">
            <w:pPr>
              <w:jc w:val="center"/>
              <w:rPr>
                <w:b/>
                <w:sz w:val="44"/>
                <w:u w:val="single"/>
                <w:lang w:val="en-US"/>
              </w:rPr>
            </w:pPr>
            <w:r w:rsidRPr="004A26FE">
              <w:rPr>
                <w:b/>
                <w:sz w:val="44"/>
                <w:u w:val="single"/>
                <w:lang w:val="en-US"/>
              </w:rPr>
              <w:t>Specification file</w:t>
            </w:r>
          </w:p>
          <w:p w14:paraId="315782BF" w14:textId="77777777" w:rsidR="00DF6510" w:rsidRPr="004A26FE" w:rsidRDefault="00DF6510" w:rsidP="00DF6510">
            <w:pPr>
              <w:rPr>
                <w:lang w:val="en-US"/>
              </w:rPr>
            </w:pPr>
          </w:p>
          <w:p w14:paraId="74D1CC03" w14:textId="276ABFC0" w:rsidR="00DF6510" w:rsidRPr="004A26FE" w:rsidRDefault="00DF6510" w:rsidP="00DF6510">
            <w:pPr>
              <w:rPr>
                <w:lang w:val="en-US"/>
              </w:rPr>
            </w:pPr>
          </w:p>
          <w:p w14:paraId="4B7CA56D" w14:textId="765BC4DC" w:rsidR="00681AAB" w:rsidRPr="004A26FE" w:rsidRDefault="004A26FE" w:rsidP="00947489">
            <w:pPr>
              <w:jc w:val="center"/>
              <w:rPr>
                <w:rFonts w:ascii="Century Gothic" w:hAnsi="Century Gothic"/>
                <w:color w:val="CC0066"/>
                <w:lang w:val="en-US"/>
              </w:rPr>
            </w:pPr>
            <w:r>
              <w:rPr>
                <w:rFonts w:ascii="Century Gothic" w:hAnsi="Century Gothic"/>
                <w:color w:val="CC0066"/>
                <w:lang w:val="en-US"/>
              </w:rPr>
              <w:t>Below, t</w:t>
            </w:r>
            <w:r w:rsidRPr="004A26FE">
              <w:rPr>
                <w:rFonts w:ascii="Century Gothic" w:hAnsi="Century Gothic"/>
                <w:color w:val="CC0066"/>
                <w:lang w:val="en-US"/>
              </w:rPr>
              <w:t>he title o</w:t>
            </w:r>
            <w:r>
              <w:rPr>
                <w:rFonts w:ascii="Century Gothic" w:hAnsi="Century Gothic"/>
                <w:color w:val="CC0066"/>
                <w:lang w:val="en-US"/>
              </w:rPr>
              <w:t>f your procurement project</w:t>
            </w:r>
          </w:p>
          <w:p w14:paraId="2E5AA621" w14:textId="77777777" w:rsidR="00681AAB" w:rsidRPr="004A26FE" w:rsidRDefault="00681AAB" w:rsidP="00DF6510">
            <w:pPr>
              <w:rPr>
                <w:lang w:val="en-US"/>
              </w:rPr>
            </w:pPr>
          </w:p>
          <w:p w14:paraId="7B1A9E02" w14:textId="352AFB43" w:rsidR="00DF6510" w:rsidRPr="00681AAB" w:rsidRDefault="00681AAB" w:rsidP="00DF6510">
            <w:pPr>
              <w:jc w:val="center"/>
              <w:rPr>
                <w:rFonts w:ascii="Century Gothic" w:hAnsi="Century Gothic"/>
                <w:sz w:val="72"/>
              </w:rPr>
            </w:pPr>
            <w:r w:rsidRPr="00681AAB">
              <w:rPr>
                <w:rFonts w:ascii="Century Gothic" w:hAnsi="Century Gothic"/>
                <w:sz w:val="40"/>
              </w:rPr>
              <w:t xml:space="preserve">AO </w:t>
            </w:r>
            <w:sdt>
              <w:sdtPr>
                <w:rPr>
                  <w:rFonts w:ascii="Century Gothic" w:hAnsi="Century Gothic"/>
                  <w:sz w:val="40"/>
                </w:rPr>
                <w:id w:val="-1153209230"/>
                <w:placeholder>
                  <w:docPart w:val="DefaultPlaceholder_-1854013440"/>
                </w:placeholder>
                <w:showingPlcHdr/>
              </w:sdtPr>
              <w:sdtEndPr/>
              <w:sdtContent>
                <w:r w:rsidRPr="00681AAB">
                  <w:rPr>
                    <w:rStyle w:val="Textedelespacerserv"/>
                    <w:rFonts w:eastAsiaTheme="minorHAnsi"/>
                  </w:rPr>
                  <w:t>Cliquez ou appuyez ici pour entrer du texte.</w:t>
                </w:r>
              </w:sdtContent>
            </w:sdt>
          </w:p>
          <w:p w14:paraId="19C1FBA9" w14:textId="3E5C1F13" w:rsidR="00DF6510" w:rsidRDefault="00DF6510" w:rsidP="00DF6510">
            <w:pPr>
              <w:jc w:val="center"/>
              <w:rPr>
                <w:sz w:val="40"/>
              </w:rPr>
            </w:pPr>
          </w:p>
          <w:p w14:paraId="6F20F06B" w14:textId="5DB434E0" w:rsidR="00681AAB" w:rsidRDefault="00681AAB" w:rsidP="00DF6510">
            <w:pPr>
              <w:jc w:val="center"/>
              <w:rPr>
                <w:sz w:val="40"/>
              </w:rPr>
            </w:pPr>
          </w:p>
          <w:p w14:paraId="655D66E4" w14:textId="4B4119C9" w:rsidR="00681AAB" w:rsidRDefault="00681AAB" w:rsidP="00DF6510">
            <w:pPr>
              <w:jc w:val="center"/>
              <w:rPr>
                <w:sz w:val="40"/>
              </w:rPr>
            </w:pPr>
          </w:p>
          <w:p w14:paraId="1B870F82" w14:textId="77777777" w:rsidR="00681AAB" w:rsidRPr="00681AAB" w:rsidRDefault="00681AAB" w:rsidP="00DF6510">
            <w:pPr>
              <w:jc w:val="center"/>
              <w:rPr>
                <w:sz w:val="40"/>
              </w:rPr>
            </w:pPr>
          </w:p>
          <w:p w14:paraId="53260AAC" w14:textId="00357815" w:rsidR="00DF6510" w:rsidRDefault="004A26FE" w:rsidP="00DF6510">
            <w:pPr>
              <w:jc w:val="center"/>
              <w:rPr>
                <w:sz w:val="40"/>
              </w:rPr>
            </w:pPr>
            <w:proofErr w:type="spellStart"/>
            <w:r>
              <w:rPr>
                <w:sz w:val="40"/>
              </w:rPr>
              <w:t>Department</w:t>
            </w:r>
            <w:proofErr w:type="spellEnd"/>
            <w:r w:rsidR="00681AAB">
              <w:rPr>
                <w:sz w:val="40"/>
              </w:rPr>
              <w:t xml:space="preserve"> : </w:t>
            </w:r>
            <w:sdt>
              <w:sdtPr>
                <w:rPr>
                  <w:sz w:val="40"/>
                </w:rPr>
                <w:id w:val="706843740"/>
                <w:placeholder>
                  <w:docPart w:val="DefaultPlaceholder_-1854013440"/>
                </w:placeholder>
                <w:showingPlcHdr/>
              </w:sdtPr>
              <w:sdtEndPr/>
              <w:sdtContent>
                <w:r w:rsidR="00681AAB" w:rsidRPr="00681AAB">
                  <w:rPr>
                    <w:rStyle w:val="Textedelespacerserv"/>
                    <w:rFonts w:eastAsiaTheme="minorHAnsi"/>
                  </w:rPr>
                  <w:t>Cliquez ou appuyez ici pour entrer du texte.</w:t>
                </w:r>
              </w:sdtContent>
            </w:sdt>
          </w:p>
          <w:p w14:paraId="4DB23607" w14:textId="35D9F8D6" w:rsidR="00681AAB" w:rsidRPr="00681AAB" w:rsidRDefault="00681AAB" w:rsidP="00DF6510">
            <w:pPr>
              <w:jc w:val="center"/>
              <w:rPr>
                <w:sz w:val="40"/>
              </w:rPr>
            </w:pPr>
            <w:proofErr w:type="spellStart"/>
            <w:r>
              <w:rPr>
                <w:sz w:val="40"/>
              </w:rPr>
              <w:t>Facult</w:t>
            </w:r>
            <w:r w:rsidR="004A26FE">
              <w:rPr>
                <w:sz w:val="40"/>
              </w:rPr>
              <w:t>y</w:t>
            </w:r>
            <w:proofErr w:type="spellEnd"/>
            <w:r>
              <w:rPr>
                <w:sz w:val="40"/>
              </w:rPr>
              <w:t xml:space="preserve"> : </w:t>
            </w:r>
            <w:sdt>
              <w:sdtPr>
                <w:rPr>
                  <w:sz w:val="40"/>
                </w:rPr>
                <w:id w:val="904806709"/>
                <w:placeholder>
                  <w:docPart w:val="DefaultPlaceholder_-1854013440"/>
                </w:placeholder>
                <w:showingPlcHdr/>
              </w:sdtPr>
              <w:sdtEndPr/>
              <w:sdtContent>
                <w:r w:rsidRPr="00681AAB">
                  <w:rPr>
                    <w:rStyle w:val="Textedelespacerserv"/>
                    <w:rFonts w:eastAsiaTheme="minorHAnsi"/>
                  </w:rPr>
                  <w:t>Cliquez ou appuyez ici pour entrer du texte.</w:t>
                </w:r>
              </w:sdtContent>
            </w:sdt>
          </w:p>
          <w:p w14:paraId="09438EC4" w14:textId="0D0ADC45" w:rsidR="00DF6510" w:rsidRPr="006006DD" w:rsidRDefault="00DF6510" w:rsidP="00DF6510">
            <w:pPr>
              <w:jc w:val="center"/>
              <w:rPr>
                <w:sz w:val="40"/>
              </w:rPr>
            </w:pPr>
            <w:proofErr w:type="spellStart"/>
            <w:r w:rsidRPr="006006DD">
              <w:rPr>
                <w:sz w:val="40"/>
              </w:rPr>
              <w:t>Universit</w:t>
            </w:r>
            <w:r w:rsidR="004A26FE">
              <w:rPr>
                <w:sz w:val="40"/>
              </w:rPr>
              <w:t>y</w:t>
            </w:r>
            <w:proofErr w:type="spellEnd"/>
            <w:r w:rsidRPr="006006DD">
              <w:rPr>
                <w:sz w:val="40"/>
              </w:rPr>
              <w:t xml:space="preserve"> </w:t>
            </w:r>
            <w:r w:rsidR="004A26FE">
              <w:rPr>
                <w:sz w:val="40"/>
              </w:rPr>
              <w:t>of</w:t>
            </w:r>
            <w:r w:rsidRPr="006006DD">
              <w:rPr>
                <w:sz w:val="40"/>
              </w:rPr>
              <w:t xml:space="preserve"> Gen</w:t>
            </w:r>
            <w:r w:rsidR="004A26FE">
              <w:rPr>
                <w:sz w:val="40"/>
              </w:rPr>
              <w:t>eva</w:t>
            </w:r>
          </w:p>
          <w:p w14:paraId="785429F7" w14:textId="4FDAEC4E" w:rsidR="00DF6510" w:rsidRDefault="00DF6510" w:rsidP="00DF6510">
            <w:pPr>
              <w:jc w:val="center"/>
              <w:rPr>
                <w:sz w:val="40"/>
              </w:rPr>
            </w:pPr>
          </w:p>
          <w:p w14:paraId="1CA844AE" w14:textId="7E5F809A" w:rsidR="00DF6510" w:rsidRDefault="00DF6510" w:rsidP="00DF6510">
            <w:pPr>
              <w:jc w:val="center"/>
              <w:rPr>
                <w:sz w:val="40"/>
              </w:rPr>
            </w:pPr>
          </w:p>
          <w:p w14:paraId="30D59965" w14:textId="77777777" w:rsidR="00DF6510" w:rsidRDefault="00DF6510" w:rsidP="00DF6510">
            <w:pPr>
              <w:jc w:val="center"/>
              <w:rPr>
                <w:sz w:val="40"/>
              </w:rPr>
            </w:pPr>
          </w:p>
          <w:p w14:paraId="34F6914E" w14:textId="72311E12" w:rsidR="00DF6510" w:rsidRDefault="00DF6510" w:rsidP="00DF6510">
            <w:pPr>
              <w:jc w:val="center"/>
              <w:rPr>
                <w:sz w:val="40"/>
              </w:rPr>
            </w:pPr>
          </w:p>
          <w:p w14:paraId="615B9658" w14:textId="09C7B6EF" w:rsidR="00DF6510" w:rsidRPr="00DF6510" w:rsidRDefault="00DF6510" w:rsidP="00DF6510">
            <w:pPr>
              <w:jc w:val="center"/>
              <w:rPr>
                <w:sz w:val="32"/>
              </w:rPr>
            </w:pPr>
            <w:r w:rsidRPr="00DF6510">
              <w:rPr>
                <w:sz w:val="32"/>
              </w:rPr>
              <w:t>Gen</w:t>
            </w:r>
            <w:r w:rsidR="004A26FE">
              <w:rPr>
                <w:sz w:val="32"/>
              </w:rPr>
              <w:t>eva</w:t>
            </w:r>
            <w:r w:rsidRPr="00DF6510">
              <w:rPr>
                <w:sz w:val="32"/>
              </w:rPr>
              <w:t xml:space="preserve">, </w:t>
            </w:r>
            <w:sdt>
              <w:sdtPr>
                <w:rPr>
                  <w:sz w:val="32"/>
                </w:rPr>
                <w:id w:val="-349796652"/>
                <w:placeholder>
                  <w:docPart w:val="DefaultPlaceholder_-1854013437"/>
                </w:placeholder>
                <w:date w:fullDate="2024-12-18T00:00:00Z">
                  <w:dateFormat w:val="dd.MM.yyyy"/>
                  <w:lid w:val="fr-CH"/>
                  <w:storeMappedDataAs w:val="dateTime"/>
                  <w:calendar w:val="gregorian"/>
                </w:date>
              </w:sdtPr>
              <w:sdtEndPr/>
              <w:sdtContent>
                <w:r w:rsidR="00E26981">
                  <w:rPr>
                    <w:sz w:val="32"/>
                  </w:rPr>
                  <w:t>18.12.2024</w:t>
                </w:r>
              </w:sdtContent>
            </w:sdt>
          </w:p>
          <w:p w14:paraId="1A84377F" w14:textId="77777777" w:rsidR="00DF6510" w:rsidRPr="00DF6510" w:rsidRDefault="00DF6510" w:rsidP="00DF6510"/>
          <w:p w14:paraId="73DC5DA0" w14:textId="22330645" w:rsidR="00DF6510" w:rsidRPr="00DF6510" w:rsidRDefault="00DF6510" w:rsidP="00DF6510"/>
        </w:tc>
      </w:tr>
    </w:tbl>
    <w:p w14:paraId="2C199D56" w14:textId="77777777" w:rsidR="00FA29F2" w:rsidRDefault="00FA29F2" w:rsidP="00FD3DDB">
      <w:pPr>
        <w:jc w:val="both"/>
        <w:rPr>
          <w:rFonts w:ascii="Century Gothic" w:hAnsi="Century Gothic"/>
          <w:color w:val="CC0066"/>
          <w:sz w:val="24"/>
        </w:rPr>
      </w:pPr>
    </w:p>
    <w:p w14:paraId="6C893E55" w14:textId="09DF40C7" w:rsidR="00FA29F2" w:rsidRPr="004D3F85" w:rsidRDefault="000C26E0" w:rsidP="00FD3DDB">
      <w:pPr>
        <w:jc w:val="both"/>
        <w:rPr>
          <w:rFonts w:ascii="Century Gothic" w:hAnsi="Century Gothic"/>
          <w:color w:val="CC0066"/>
          <w:sz w:val="40"/>
          <w:u w:val="single"/>
          <w:lang w:val="en-US"/>
        </w:rPr>
      </w:pPr>
      <w:r w:rsidRPr="004D3F85">
        <w:rPr>
          <w:rFonts w:ascii="Century Gothic" w:hAnsi="Century Gothic"/>
          <w:color w:val="CC0066"/>
          <w:sz w:val="40"/>
          <w:u w:val="single"/>
          <w:lang w:val="en-US"/>
        </w:rPr>
        <w:lastRenderedPageBreak/>
        <w:t>Instructions:</w:t>
      </w:r>
    </w:p>
    <w:p w14:paraId="33D30D53" w14:textId="77777777" w:rsidR="00FA29F2" w:rsidRPr="004D3F85" w:rsidRDefault="00FA29F2" w:rsidP="00FD3DDB">
      <w:pPr>
        <w:jc w:val="both"/>
        <w:rPr>
          <w:rFonts w:ascii="Century Gothic" w:hAnsi="Century Gothic"/>
          <w:color w:val="CC0066"/>
          <w:sz w:val="40"/>
          <w:u w:val="single"/>
          <w:lang w:val="en-US"/>
        </w:rPr>
      </w:pPr>
    </w:p>
    <w:p w14:paraId="557B4B5E" w14:textId="53B4609B" w:rsid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 xml:space="preserve">These specifications are a model that will serve as a </w:t>
      </w:r>
      <w:r w:rsidR="000C26E0">
        <w:rPr>
          <w:rFonts w:ascii="Century Gothic" w:hAnsi="Century Gothic" w:cs="Times New Roman"/>
          <w:color w:val="CC0066"/>
          <w:sz w:val="22"/>
          <w:szCs w:val="24"/>
          <w:lang w:val="en-US" w:eastAsia="en-US"/>
        </w:rPr>
        <w:t>guideline</w:t>
      </w:r>
      <w:r w:rsidRPr="004A26FE">
        <w:rPr>
          <w:rFonts w:ascii="Century Gothic" w:hAnsi="Century Gothic" w:cs="Times New Roman"/>
          <w:color w:val="CC0066"/>
          <w:sz w:val="22"/>
          <w:szCs w:val="24"/>
          <w:lang w:val="en-US" w:eastAsia="en-US"/>
        </w:rPr>
        <w:t xml:space="preserve">, with standard sections. </w:t>
      </w:r>
    </w:p>
    <w:p w14:paraId="61B89083" w14:textId="769AFBA1" w:rsidR="004A26FE" w:rsidRP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 xml:space="preserve">Depending on the specificities of your </w:t>
      </w:r>
      <w:r>
        <w:rPr>
          <w:rFonts w:ascii="Century Gothic" w:hAnsi="Century Gothic" w:cs="Times New Roman"/>
          <w:color w:val="CC0066"/>
          <w:sz w:val="22"/>
          <w:szCs w:val="24"/>
          <w:lang w:val="en-US" w:eastAsia="en-US"/>
        </w:rPr>
        <w:t xml:space="preserve">purchase </w:t>
      </w:r>
      <w:r w:rsidRPr="004A26FE">
        <w:rPr>
          <w:rFonts w:ascii="Century Gothic" w:hAnsi="Century Gothic" w:cs="Times New Roman"/>
          <w:color w:val="CC0066"/>
          <w:sz w:val="22"/>
          <w:szCs w:val="24"/>
          <w:lang w:val="en-US" w:eastAsia="en-US"/>
        </w:rPr>
        <w:t xml:space="preserve">project, not all of them will be used. </w:t>
      </w:r>
    </w:p>
    <w:p w14:paraId="008CEA01" w14:textId="3548627E" w:rsidR="004A26FE" w:rsidRP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 xml:space="preserve">However, the *** sign requires your attention and </w:t>
      </w:r>
      <w:r w:rsidR="000C26E0">
        <w:rPr>
          <w:rFonts w:ascii="Century Gothic" w:hAnsi="Century Gothic" w:cs="Times New Roman"/>
          <w:color w:val="CC0066"/>
          <w:sz w:val="22"/>
          <w:szCs w:val="24"/>
          <w:lang w:val="en-US" w:eastAsia="en-US"/>
        </w:rPr>
        <w:t>are</w:t>
      </w:r>
      <w:r w:rsidRPr="004A26FE">
        <w:rPr>
          <w:rFonts w:ascii="Century Gothic" w:hAnsi="Century Gothic" w:cs="Times New Roman"/>
          <w:color w:val="CC0066"/>
          <w:sz w:val="22"/>
          <w:szCs w:val="24"/>
          <w:lang w:val="en-US" w:eastAsia="en-US"/>
        </w:rPr>
        <w:t xml:space="preserve"> </w:t>
      </w:r>
      <w:proofErr w:type="gramStart"/>
      <w:r w:rsidRPr="004A26FE">
        <w:rPr>
          <w:rFonts w:ascii="Century Gothic" w:hAnsi="Century Gothic" w:cs="Times New Roman"/>
          <w:color w:val="CC0066"/>
          <w:sz w:val="22"/>
          <w:szCs w:val="24"/>
          <w:lang w:val="en-US" w:eastAsia="en-US"/>
        </w:rPr>
        <w:t>part</w:t>
      </w:r>
      <w:r w:rsidR="000C26E0">
        <w:rPr>
          <w:rFonts w:ascii="Century Gothic" w:hAnsi="Century Gothic" w:cs="Times New Roman"/>
          <w:color w:val="CC0066"/>
          <w:sz w:val="22"/>
          <w:szCs w:val="24"/>
          <w:lang w:val="en-US" w:eastAsia="en-US"/>
        </w:rPr>
        <w:t>s</w:t>
      </w:r>
      <w:proofErr w:type="gramEnd"/>
      <w:r w:rsidRPr="004A26FE">
        <w:rPr>
          <w:rFonts w:ascii="Century Gothic" w:hAnsi="Century Gothic" w:cs="Times New Roman"/>
          <w:color w:val="CC0066"/>
          <w:sz w:val="22"/>
          <w:szCs w:val="24"/>
          <w:lang w:val="en-US" w:eastAsia="en-US"/>
        </w:rPr>
        <w:t xml:space="preserve"> of the expected standards.</w:t>
      </w:r>
    </w:p>
    <w:p w14:paraId="38F9D7DE" w14:textId="77777777" w:rsidR="004A26FE" w:rsidRPr="004A26FE" w:rsidRDefault="004A26FE" w:rsidP="00E26981">
      <w:pPr>
        <w:pStyle w:val="PrformatHTML"/>
        <w:jc w:val="both"/>
        <w:rPr>
          <w:rFonts w:ascii="Century Gothic" w:hAnsi="Century Gothic" w:cs="Times New Roman"/>
          <w:color w:val="CC0066"/>
          <w:sz w:val="22"/>
          <w:szCs w:val="24"/>
          <w:lang w:val="en-US" w:eastAsia="en-US"/>
        </w:rPr>
      </w:pPr>
    </w:p>
    <w:p w14:paraId="63DB3FA2" w14:textId="77777777" w:rsidR="004A26FE" w:rsidRP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 xml:space="preserve"> “Only the </w:t>
      </w:r>
      <w:r w:rsidRPr="00E26981">
        <w:rPr>
          <w:rFonts w:ascii="Century Gothic" w:hAnsi="Century Gothic" w:cs="Times New Roman"/>
          <w:b/>
          <w:bCs/>
          <w:color w:val="CC0066"/>
          <w:sz w:val="22"/>
          <w:szCs w:val="24"/>
          <w:lang w:val="en-US" w:eastAsia="en-US"/>
        </w:rPr>
        <w:t>description of the services to be performed</w:t>
      </w:r>
      <w:r w:rsidRPr="004A26FE">
        <w:rPr>
          <w:rFonts w:ascii="Century Gothic" w:hAnsi="Century Gothic" w:cs="Times New Roman"/>
          <w:color w:val="CC0066"/>
          <w:sz w:val="22"/>
          <w:szCs w:val="24"/>
          <w:lang w:val="en-US" w:eastAsia="en-US"/>
        </w:rPr>
        <w:t xml:space="preserve"> and the </w:t>
      </w:r>
      <w:r w:rsidRPr="00E26981">
        <w:rPr>
          <w:rFonts w:ascii="Century Gothic" w:hAnsi="Century Gothic" w:cs="Times New Roman"/>
          <w:b/>
          <w:bCs/>
          <w:color w:val="CC0066"/>
          <w:sz w:val="22"/>
          <w:szCs w:val="24"/>
          <w:lang w:val="en-US" w:eastAsia="en-US"/>
        </w:rPr>
        <w:t>conditions of execution</w:t>
      </w:r>
      <w:r w:rsidRPr="004A26FE">
        <w:rPr>
          <w:rFonts w:ascii="Century Gothic" w:hAnsi="Century Gothic" w:cs="Times New Roman"/>
          <w:color w:val="CC0066"/>
          <w:sz w:val="22"/>
          <w:szCs w:val="24"/>
          <w:lang w:val="en-US" w:eastAsia="en-US"/>
        </w:rPr>
        <w:t xml:space="preserve"> make up the specifications. »</w:t>
      </w:r>
    </w:p>
    <w:p w14:paraId="6D2502F0" w14:textId="77777777" w:rsidR="004A26FE" w:rsidRP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Extract from “Content of specifications”: appendix M (PDF, 121 KB)</w:t>
      </w:r>
    </w:p>
    <w:p w14:paraId="3FEEB044" w14:textId="77777777" w:rsidR="004A26FE" w:rsidRPr="004A26FE" w:rsidRDefault="004A26FE" w:rsidP="00E26981">
      <w:pPr>
        <w:pStyle w:val="PrformatHTML"/>
        <w:jc w:val="both"/>
        <w:rPr>
          <w:rFonts w:ascii="Century Gothic" w:hAnsi="Century Gothic" w:cs="Times New Roman"/>
          <w:color w:val="CC0066"/>
          <w:sz w:val="22"/>
          <w:szCs w:val="24"/>
          <w:lang w:val="en-US" w:eastAsia="en-US"/>
        </w:rPr>
      </w:pPr>
    </w:p>
    <w:p w14:paraId="41330791" w14:textId="77777777" w:rsidR="004A26FE" w:rsidRPr="00E26981" w:rsidRDefault="004A26FE" w:rsidP="00E26981">
      <w:pPr>
        <w:pStyle w:val="PrformatHTML"/>
        <w:jc w:val="both"/>
        <w:rPr>
          <w:rFonts w:ascii="Century Gothic" w:hAnsi="Century Gothic" w:cs="Times New Roman"/>
          <w:b/>
          <w:bCs/>
          <w:color w:val="CC0066"/>
          <w:sz w:val="22"/>
          <w:szCs w:val="24"/>
          <w:lang w:val="en-US" w:eastAsia="en-US"/>
        </w:rPr>
      </w:pPr>
      <w:r w:rsidRPr="004A26FE">
        <w:rPr>
          <w:rFonts w:ascii="Century Gothic" w:hAnsi="Century Gothic" w:cs="Times New Roman"/>
          <w:color w:val="CC0066"/>
          <w:sz w:val="22"/>
          <w:szCs w:val="24"/>
          <w:lang w:val="en-US" w:eastAsia="en-US"/>
        </w:rPr>
        <w:t xml:space="preserve">We remind you of the importance of this document: </w:t>
      </w:r>
      <w:r w:rsidRPr="00E26981">
        <w:rPr>
          <w:rFonts w:ascii="Century Gothic" w:hAnsi="Century Gothic" w:cs="Times New Roman"/>
          <w:b/>
          <w:bCs/>
          <w:color w:val="CC0066"/>
          <w:sz w:val="22"/>
          <w:szCs w:val="24"/>
          <w:lang w:val="en-US" w:eastAsia="en-US"/>
        </w:rPr>
        <w:t xml:space="preserve">Precise and detailed, it will provide offers that linked your expectations. </w:t>
      </w:r>
    </w:p>
    <w:p w14:paraId="42ECFCF1" w14:textId="5D73DEB1" w:rsid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In addition, it will lay the foundations for the future contract.</w:t>
      </w:r>
    </w:p>
    <w:p w14:paraId="2DF5475C" w14:textId="77777777" w:rsidR="004A26FE" w:rsidRDefault="004A26FE" w:rsidP="00E26981">
      <w:pPr>
        <w:pStyle w:val="PrformatHTML"/>
        <w:jc w:val="both"/>
        <w:rPr>
          <w:rFonts w:ascii="Century Gothic" w:hAnsi="Century Gothic" w:cs="Times New Roman"/>
          <w:color w:val="CC0066"/>
          <w:sz w:val="22"/>
          <w:szCs w:val="24"/>
          <w:lang w:val="en-US" w:eastAsia="en-US"/>
        </w:rPr>
      </w:pPr>
    </w:p>
    <w:p w14:paraId="542DAC8A" w14:textId="0AA9F1C2" w:rsidR="004A26FE" w:rsidRPr="004A26FE" w:rsidRDefault="004A26FE" w:rsidP="00E26981">
      <w:pPr>
        <w:pStyle w:val="PrformatHTML"/>
        <w:jc w:val="both"/>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This project will also be governed by the general purchasing conditions of the University of Geneva</w:t>
      </w:r>
      <w:r>
        <w:rPr>
          <w:rFonts w:ascii="Century Gothic" w:hAnsi="Century Gothic" w:cs="Times New Roman"/>
          <w:color w:val="CC0066"/>
          <w:sz w:val="22"/>
          <w:szCs w:val="24"/>
          <w:lang w:val="en-US" w:eastAsia="en-US"/>
        </w:rPr>
        <w:t>.</w:t>
      </w:r>
    </w:p>
    <w:p w14:paraId="0B68F85A" w14:textId="77777777" w:rsidR="004A26FE" w:rsidRPr="004A26FE" w:rsidRDefault="004A26FE" w:rsidP="004A26FE">
      <w:pPr>
        <w:pStyle w:val="PrformatHTML"/>
        <w:rPr>
          <w:rFonts w:ascii="Century Gothic" w:hAnsi="Century Gothic" w:cs="Times New Roman"/>
          <w:color w:val="CC0066"/>
          <w:sz w:val="22"/>
          <w:szCs w:val="24"/>
          <w:lang w:val="en-US" w:eastAsia="en-US"/>
        </w:rPr>
      </w:pPr>
    </w:p>
    <w:p w14:paraId="18B07408" w14:textId="77777777" w:rsidR="004A26FE" w:rsidRPr="004A26FE" w:rsidRDefault="004A26FE" w:rsidP="004A26FE">
      <w:pPr>
        <w:pStyle w:val="PrformatHTML"/>
        <w:rPr>
          <w:rFonts w:ascii="Century Gothic" w:hAnsi="Century Gothic" w:cs="Times New Roman"/>
          <w:color w:val="CC0066"/>
          <w:sz w:val="22"/>
          <w:szCs w:val="24"/>
          <w:lang w:val="en-US" w:eastAsia="en-US"/>
        </w:rPr>
      </w:pPr>
    </w:p>
    <w:p w14:paraId="44601F83" w14:textId="77777777" w:rsidR="004A26FE" w:rsidRPr="004A26FE" w:rsidRDefault="004A26FE" w:rsidP="004A26FE">
      <w:pPr>
        <w:pStyle w:val="PrformatHTML"/>
        <w:rPr>
          <w:rFonts w:ascii="Century Gothic" w:hAnsi="Century Gothic" w:cs="Times New Roman"/>
          <w:color w:val="CC0066"/>
          <w:sz w:val="22"/>
          <w:szCs w:val="24"/>
          <w:lang w:val="en-US" w:eastAsia="en-US"/>
        </w:rPr>
      </w:pPr>
    </w:p>
    <w:p w14:paraId="0F95B2FD" w14:textId="77777777" w:rsidR="004A26FE" w:rsidRPr="004A26FE" w:rsidRDefault="004A26FE" w:rsidP="004A26FE">
      <w:pPr>
        <w:pStyle w:val="PrformatHTML"/>
        <w:rPr>
          <w:rFonts w:ascii="Century Gothic" w:hAnsi="Century Gothic" w:cs="Times New Roman"/>
          <w:color w:val="CC0066"/>
          <w:sz w:val="22"/>
          <w:szCs w:val="24"/>
          <w:lang w:val="en-US" w:eastAsia="en-US"/>
        </w:rPr>
      </w:pPr>
    </w:p>
    <w:p w14:paraId="7D0058B1" w14:textId="47624FC0" w:rsidR="004A26FE" w:rsidRPr="004A26FE" w:rsidRDefault="004A26FE" w:rsidP="004A26FE">
      <w:pPr>
        <w:pStyle w:val="PrformatHTML"/>
        <w:rPr>
          <w:rFonts w:ascii="Century Gothic" w:hAnsi="Century Gothic" w:cs="Times New Roman"/>
          <w:color w:val="CC0066"/>
          <w:sz w:val="22"/>
          <w:szCs w:val="24"/>
          <w:lang w:val="en-US" w:eastAsia="en-US"/>
        </w:rPr>
      </w:pPr>
      <w:r w:rsidRPr="004A26FE">
        <w:rPr>
          <w:rFonts w:ascii="Century Gothic" w:hAnsi="Century Gothic" w:cs="Times New Roman"/>
          <w:color w:val="CC0066"/>
          <w:sz w:val="22"/>
          <w:szCs w:val="24"/>
          <w:lang w:val="en-US" w:eastAsia="en-US"/>
        </w:rPr>
        <w:t>Your public market purchasing team.</w:t>
      </w:r>
    </w:p>
    <w:p w14:paraId="4A6683CE" w14:textId="59DB4B41" w:rsidR="002545D7" w:rsidRPr="004A26FE" w:rsidRDefault="002545D7" w:rsidP="00FD3DDB">
      <w:pPr>
        <w:jc w:val="both"/>
        <w:rPr>
          <w:rFonts w:ascii="Century Gothic" w:hAnsi="Century Gothic"/>
          <w:color w:val="CC0066"/>
          <w:sz w:val="24"/>
          <w:lang w:val="en-US"/>
        </w:rPr>
      </w:pPr>
    </w:p>
    <w:p w14:paraId="616DA8DA" w14:textId="71B3B377" w:rsidR="0075064F" w:rsidRPr="004A26FE" w:rsidRDefault="0075064F" w:rsidP="00FD3DDB">
      <w:pPr>
        <w:jc w:val="both"/>
        <w:rPr>
          <w:rFonts w:ascii="Century Gothic" w:hAnsi="Century Gothic"/>
          <w:color w:val="CC0066"/>
          <w:sz w:val="20"/>
          <w:lang w:val="en-US"/>
        </w:rPr>
      </w:pPr>
    </w:p>
    <w:p w14:paraId="15F8DE4F" w14:textId="07753CC4" w:rsidR="008D6A83" w:rsidRPr="004A26FE" w:rsidRDefault="008D6A83" w:rsidP="00FD3DDB">
      <w:pPr>
        <w:jc w:val="both"/>
        <w:rPr>
          <w:rFonts w:ascii="Century Gothic" w:hAnsi="Century Gothic"/>
          <w:color w:val="CC0066"/>
          <w:sz w:val="20"/>
          <w:lang w:val="en-US"/>
        </w:rPr>
      </w:pPr>
    </w:p>
    <w:p w14:paraId="37A8EA4B" w14:textId="663116D6" w:rsidR="008D6A83" w:rsidRPr="004A26FE" w:rsidRDefault="008D6A83" w:rsidP="00FD3DDB">
      <w:pPr>
        <w:jc w:val="both"/>
        <w:rPr>
          <w:rFonts w:ascii="Century Gothic" w:hAnsi="Century Gothic"/>
          <w:color w:val="CC0066"/>
          <w:sz w:val="20"/>
          <w:lang w:val="en-US"/>
        </w:rPr>
      </w:pPr>
    </w:p>
    <w:p w14:paraId="0445F68C" w14:textId="0B10146E" w:rsidR="008D6A83" w:rsidRPr="004A26FE" w:rsidRDefault="008D6A83" w:rsidP="00FD3DDB">
      <w:pPr>
        <w:jc w:val="both"/>
        <w:rPr>
          <w:rFonts w:ascii="Century Gothic" w:hAnsi="Century Gothic"/>
          <w:color w:val="CC0066"/>
          <w:sz w:val="20"/>
          <w:lang w:val="en-US"/>
        </w:rPr>
      </w:pPr>
    </w:p>
    <w:p w14:paraId="02EC82F3" w14:textId="2A8480A0" w:rsidR="008D6A83" w:rsidRPr="004A26FE" w:rsidRDefault="008D6A83" w:rsidP="00FD3DDB">
      <w:pPr>
        <w:jc w:val="both"/>
        <w:rPr>
          <w:rFonts w:ascii="Century Gothic" w:hAnsi="Century Gothic"/>
          <w:color w:val="CC0066"/>
          <w:sz w:val="20"/>
          <w:lang w:val="en-US"/>
        </w:rPr>
      </w:pPr>
    </w:p>
    <w:p w14:paraId="38474401" w14:textId="2108B7F3" w:rsidR="00E10C38" w:rsidRPr="004A26FE" w:rsidRDefault="00E10C38" w:rsidP="00FD3DDB">
      <w:pPr>
        <w:jc w:val="both"/>
        <w:rPr>
          <w:rFonts w:ascii="Century Gothic" w:hAnsi="Century Gothic"/>
          <w:color w:val="CC0066"/>
          <w:sz w:val="20"/>
          <w:lang w:val="en-US"/>
        </w:rPr>
      </w:pPr>
    </w:p>
    <w:p w14:paraId="6685BA18" w14:textId="77777777" w:rsidR="00E10C38" w:rsidRPr="004A26FE" w:rsidRDefault="00E10C38" w:rsidP="00FD3DDB">
      <w:pPr>
        <w:jc w:val="both"/>
        <w:rPr>
          <w:rFonts w:ascii="Century Gothic" w:hAnsi="Century Gothic"/>
          <w:color w:val="CC0066"/>
          <w:sz w:val="20"/>
          <w:lang w:val="en-US"/>
        </w:rPr>
      </w:pPr>
    </w:p>
    <w:p w14:paraId="2E347F2F" w14:textId="2EFFEDC4" w:rsidR="008D6A83" w:rsidRPr="004A26FE" w:rsidRDefault="008D6A83" w:rsidP="00FD3DDB">
      <w:pPr>
        <w:jc w:val="both"/>
        <w:rPr>
          <w:rFonts w:ascii="Century Gothic" w:hAnsi="Century Gothic"/>
          <w:color w:val="CC0066"/>
          <w:sz w:val="20"/>
          <w:lang w:val="en-US"/>
        </w:rPr>
      </w:pPr>
    </w:p>
    <w:p w14:paraId="2B513AD1" w14:textId="664A29C2" w:rsidR="008D6A83" w:rsidRPr="004A26FE" w:rsidRDefault="008D6A83" w:rsidP="00FD3DDB">
      <w:pPr>
        <w:jc w:val="both"/>
        <w:rPr>
          <w:rFonts w:ascii="Century Gothic" w:hAnsi="Century Gothic"/>
          <w:color w:val="CC0066"/>
          <w:sz w:val="20"/>
          <w:lang w:val="en-US"/>
        </w:rPr>
      </w:pPr>
    </w:p>
    <w:p w14:paraId="4630DC68" w14:textId="5B844EF5" w:rsidR="008D6A83" w:rsidRPr="004A26FE" w:rsidRDefault="008D6A83" w:rsidP="00FD3DDB">
      <w:pPr>
        <w:jc w:val="both"/>
        <w:rPr>
          <w:rFonts w:ascii="Century Gothic" w:hAnsi="Century Gothic"/>
          <w:color w:val="CC0066"/>
          <w:sz w:val="20"/>
          <w:lang w:val="en-US"/>
        </w:rPr>
      </w:pPr>
    </w:p>
    <w:p w14:paraId="7DD5EA49" w14:textId="1289F832" w:rsidR="008D6A83" w:rsidRPr="004A26FE" w:rsidRDefault="008D6A83" w:rsidP="00FD3DDB">
      <w:pPr>
        <w:jc w:val="both"/>
        <w:rPr>
          <w:rFonts w:ascii="Century Gothic" w:hAnsi="Century Gothic"/>
          <w:color w:val="CC0066"/>
          <w:sz w:val="20"/>
          <w:lang w:val="en-US"/>
        </w:rPr>
      </w:pPr>
    </w:p>
    <w:p w14:paraId="52034B70" w14:textId="6371E725" w:rsidR="008D6A83" w:rsidRPr="004A26FE" w:rsidRDefault="008D6A83" w:rsidP="00FD3DDB">
      <w:pPr>
        <w:jc w:val="both"/>
        <w:rPr>
          <w:rFonts w:ascii="Century Gothic" w:hAnsi="Century Gothic"/>
          <w:color w:val="CC0066"/>
          <w:sz w:val="20"/>
          <w:lang w:val="en-US"/>
        </w:rPr>
      </w:pPr>
    </w:p>
    <w:p w14:paraId="23BD6004" w14:textId="331950AC" w:rsidR="008D6A83" w:rsidRPr="004A26FE" w:rsidRDefault="008D6A83" w:rsidP="00FD3DDB">
      <w:pPr>
        <w:jc w:val="both"/>
        <w:rPr>
          <w:rFonts w:ascii="Century Gothic" w:hAnsi="Century Gothic"/>
          <w:color w:val="CC0066"/>
          <w:sz w:val="20"/>
          <w:lang w:val="en-US"/>
        </w:rPr>
      </w:pPr>
    </w:p>
    <w:p w14:paraId="6D389A71" w14:textId="2F89D797" w:rsidR="008D6A83" w:rsidRPr="004A26FE" w:rsidRDefault="008D6A83" w:rsidP="00FD3DDB">
      <w:pPr>
        <w:jc w:val="both"/>
        <w:rPr>
          <w:rFonts w:ascii="Century Gothic" w:hAnsi="Century Gothic"/>
          <w:color w:val="CC0066"/>
          <w:sz w:val="20"/>
          <w:lang w:val="en-US"/>
        </w:rPr>
      </w:pPr>
    </w:p>
    <w:p w14:paraId="56207D1E" w14:textId="376CC9C1" w:rsidR="008D6A83" w:rsidRPr="004A26FE" w:rsidRDefault="008D6A83" w:rsidP="00FD3DDB">
      <w:pPr>
        <w:jc w:val="both"/>
        <w:rPr>
          <w:rFonts w:ascii="Century Gothic" w:hAnsi="Century Gothic"/>
          <w:color w:val="CC0066"/>
          <w:sz w:val="20"/>
          <w:lang w:val="en-US"/>
        </w:rPr>
      </w:pPr>
    </w:p>
    <w:p w14:paraId="6384D37E" w14:textId="79B27591" w:rsidR="008D6A83" w:rsidRPr="004A26FE" w:rsidRDefault="008D6A83" w:rsidP="00FD3DDB">
      <w:pPr>
        <w:jc w:val="both"/>
        <w:rPr>
          <w:rFonts w:ascii="Century Gothic" w:hAnsi="Century Gothic"/>
          <w:color w:val="CC0066"/>
          <w:sz w:val="20"/>
          <w:lang w:val="en-US"/>
        </w:rPr>
      </w:pPr>
    </w:p>
    <w:p w14:paraId="4E5531FD" w14:textId="356B898F" w:rsidR="008D6A83" w:rsidRPr="004A26FE" w:rsidRDefault="008D6A83" w:rsidP="00FD3DDB">
      <w:pPr>
        <w:jc w:val="both"/>
        <w:rPr>
          <w:rFonts w:ascii="Century Gothic" w:hAnsi="Century Gothic"/>
          <w:color w:val="CC0066"/>
          <w:sz w:val="20"/>
          <w:lang w:val="en-US"/>
        </w:rPr>
      </w:pPr>
    </w:p>
    <w:p w14:paraId="7988F3D5" w14:textId="15FF3E20" w:rsidR="008D6A83" w:rsidRPr="004A26FE" w:rsidRDefault="008D6A83" w:rsidP="00FD3DDB">
      <w:pPr>
        <w:jc w:val="both"/>
        <w:rPr>
          <w:rFonts w:ascii="Century Gothic" w:hAnsi="Century Gothic"/>
          <w:color w:val="CC0066"/>
          <w:sz w:val="20"/>
          <w:lang w:val="en-US"/>
        </w:rPr>
      </w:pPr>
    </w:p>
    <w:p w14:paraId="7BFEFBF5" w14:textId="0014D7E6" w:rsidR="008D6A83" w:rsidRPr="004A26FE" w:rsidRDefault="008D6A83" w:rsidP="00FD3DDB">
      <w:pPr>
        <w:jc w:val="both"/>
        <w:rPr>
          <w:rFonts w:ascii="Century Gothic" w:hAnsi="Century Gothic"/>
          <w:color w:val="CC0066"/>
          <w:sz w:val="20"/>
          <w:lang w:val="en-US"/>
        </w:rPr>
      </w:pPr>
    </w:p>
    <w:p w14:paraId="3AAB49A1" w14:textId="58346C5F" w:rsidR="008D6A83" w:rsidRPr="004A26FE" w:rsidRDefault="008D6A83" w:rsidP="00FD3DDB">
      <w:pPr>
        <w:jc w:val="both"/>
        <w:rPr>
          <w:rFonts w:ascii="Century Gothic" w:hAnsi="Century Gothic"/>
          <w:color w:val="CC0066"/>
          <w:sz w:val="20"/>
          <w:lang w:val="en-US"/>
        </w:rPr>
      </w:pPr>
    </w:p>
    <w:p w14:paraId="6E2E598B" w14:textId="032E0BF5" w:rsidR="008D6A83" w:rsidRPr="004A26FE" w:rsidRDefault="008D6A83" w:rsidP="00FD3DDB">
      <w:pPr>
        <w:jc w:val="both"/>
        <w:rPr>
          <w:rFonts w:ascii="Century Gothic" w:hAnsi="Century Gothic"/>
          <w:color w:val="CC0066"/>
          <w:sz w:val="20"/>
          <w:lang w:val="en-US"/>
        </w:rPr>
      </w:pPr>
    </w:p>
    <w:p w14:paraId="658A4B0F" w14:textId="056E6F25" w:rsidR="008D6A83" w:rsidRPr="004A26FE" w:rsidRDefault="008D6A83" w:rsidP="00FD3DDB">
      <w:pPr>
        <w:jc w:val="both"/>
        <w:rPr>
          <w:rFonts w:ascii="Century Gothic" w:hAnsi="Century Gothic"/>
          <w:color w:val="CC0066"/>
          <w:sz w:val="20"/>
          <w:lang w:val="en-US"/>
        </w:rPr>
      </w:pPr>
    </w:p>
    <w:p w14:paraId="78AA991B" w14:textId="43C0A9A1" w:rsidR="008D6A83" w:rsidRPr="004A26FE" w:rsidRDefault="008D6A83" w:rsidP="00FD3DDB">
      <w:pPr>
        <w:jc w:val="both"/>
        <w:rPr>
          <w:rFonts w:ascii="Century Gothic" w:hAnsi="Century Gothic"/>
          <w:color w:val="CC0066"/>
          <w:sz w:val="20"/>
          <w:lang w:val="en-US"/>
        </w:rPr>
      </w:pPr>
    </w:p>
    <w:p w14:paraId="6F8BACDF" w14:textId="6FA65FE7" w:rsidR="00675E0B" w:rsidRDefault="00E26981" w:rsidP="00FD3DDB">
      <w:pPr>
        <w:jc w:val="both"/>
        <w:rPr>
          <w:rFonts w:ascii="Century Gothic" w:hAnsi="Century Gothic"/>
          <w:color w:val="CC0066"/>
          <w:sz w:val="40"/>
        </w:rPr>
      </w:pPr>
      <w:r w:rsidRPr="00E26981">
        <w:rPr>
          <w:rFonts w:ascii="Century Gothic" w:hAnsi="Century Gothic"/>
          <w:color w:val="CC0066"/>
          <w:sz w:val="40"/>
        </w:rPr>
        <w:lastRenderedPageBreak/>
        <w:t>Table of contents</w:t>
      </w:r>
    </w:p>
    <w:p w14:paraId="6731867F" w14:textId="77777777" w:rsidR="00E26981" w:rsidRDefault="00E26981" w:rsidP="00FD3DDB">
      <w:pPr>
        <w:jc w:val="both"/>
      </w:pPr>
    </w:p>
    <w:p w14:paraId="1A7BA5F9" w14:textId="18A1F5B1" w:rsidR="00E26981" w:rsidRDefault="00590928">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r>
        <w:rPr>
          <w:smallCaps/>
        </w:rPr>
        <w:fldChar w:fldCharType="begin"/>
      </w:r>
      <w:r>
        <w:instrText xml:space="preserve"> TOC \o "1-3" \h \z \u </w:instrText>
      </w:r>
      <w:r>
        <w:rPr>
          <w:smallCaps/>
        </w:rPr>
        <w:fldChar w:fldCharType="separate"/>
      </w:r>
      <w:hyperlink w:anchor="_Toc185426382" w:history="1">
        <w:r w:rsidR="00E26981" w:rsidRPr="00E34F98">
          <w:rPr>
            <w:rStyle w:val="Lienhypertexte"/>
            <w:noProof/>
          </w:rPr>
          <w:t>1</w:t>
        </w:r>
        <w:r w:rsidR="00E26981">
          <w:rPr>
            <w:rFonts w:eastAsiaTheme="minorEastAsia" w:cstheme="minorBidi"/>
            <w:b w:val="0"/>
            <w:bCs w:val="0"/>
            <w:caps w:val="0"/>
            <w:noProof/>
            <w:kern w:val="2"/>
            <w:sz w:val="24"/>
            <w:szCs w:val="24"/>
            <w:lang w:eastAsia="fr-CH"/>
            <w14:ligatures w14:val="standardContextual"/>
          </w:rPr>
          <w:tab/>
        </w:r>
        <w:r w:rsidR="00E26981" w:rsidRPr="00E34F98">
          <w:rPr>
            <w:rStyle w:val="Lienhypertexte"/>
            <w:noProof/>
          </w:rPr>
          <w:t>Projet description</w:t>
        </w:r>
        <w:r w:rsidR="00E26981">
          <w:rPr>
            <w:noProof/>
            <w:webHidden/>
          </w:rPr>
          <w:tab/>
        </w:r>
        <w:r w:rsidR="00E26981">
          <w:rPr>
            <w:noProof/>
            <w:webHidden/>
          </w:rPr>
          <w:fldChar w:fldCharType="begin"/>
        </w:r>
        <w:r w:rsidR="00E26981">
          <w:rPr>
            <w:noProof/>
            <w:webHidden/>
          </w:rPr>
          <w:instrText xml:space="preserve"> PAGEREF _Toc185426382 \h </w:instrText>
        </w:r>
        <w:r w:rsidR="00E26981">
          <w:rPr>
            <w:noProof/>
            <w:webHidden/>
          </w:rPr>
        </w:r>
        <w:r w:rsidR="00E26981">
          <w:rPr>
            <w:noProof/>
            <w:webHidden/>
          </w:rPr>
          <w:fldChar w:fldCharType="separate"/>
        </w:r>
        <w:r w:rsidR="00E26981">
          <w:rPr>
            <w:noProof/>
            <w:webHidden/>
          </w:rPr>
          <w:t>3</w:t>
        </w:r>
        <w:r w:rsidR="00E26981">
          <w:rPr>
            <w:noProof/>
            <w:webHidden/>
          </w:rPr>
          <w:fldChar w:fldCharType="end"/>
        </w:r>
      </w:hyperlink>
    </w:p>
    <w:p w14:paraId="149B0B0A" w14:textId="4C410EFB"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383" w:history="1">
        <w:r w:rsidRPr="00E34F98">
          <w:rPr>
            <w:rStyle w:val="Lienhypertexte"/>
            <w:noProof/>
            <w:lang w:val="en-US"/>
          </w:rPr>
          <w:t>2</w:t>
        </w:r>
        <w:r>
          <w:rPr>
            <w:rFonts w:eastAsiaTheme="minorEastAsia" w:cstheme="minorBidi"/>
            <w:b w:val="0"/>
            <w:bCs w:val="0"/>
            <w:caps w:val="0"/>
            <w:noProof/>
            <w:kern w:val="2"/>
            <w:sz w:val="24"/>
            <w:szCs w:val="24"/>
            <w:lang w:eastAsia="fr-CH"/>
            <w14:ligatures w14:val="standardContextual"/>
          </w:rPr>
          <w:tab/>
        </w:r>
        <w:r w:rsidRPr="00E34F98">
          <w:rPr>
            <w:rStyle w:val="Lienhypertexte"/>
            <w:noProof/>
            <w:lang w:val="en-US"/>
          </w:rPr>
          <w:t>Presentation of the general context and objectives</w:t>
        </w:r>
        <w:r>
          <w:rPr>
            <w:noProof/>
            <w:webHidden/>
          </w:rPr>
          <w:tab/>
        </w:r>
        <w:r>
          <w:rPr>
            <w:noProof/>
            <w:webHidden/>
          </w:rPr>
          <w:fldChar w:fldCharType="begin"/>
        </w:r>
        <w:r>
          <w:rPr>
            <w:noProof/>
            <w:webHidden/>
          </w:rPr>
          <w:instrText xml:space="preserve"> PAGEREF _Toc185426383 \h </w:instrText>
        </w:r>
        <w:r>
          <w:rPr>
            <w:noProof/>
            <w:webHidden/>
          </w:rPr>
        </w:r>
        <w:r>
          <w:rPr>
            <w:noProof/>
            <w:webHidden/>
          </w:rPr>
          <w:fldChar w:fldCharType="separate"/>
        </w:r>
        <w:r>
          <w:rPr>
            <w:noProof/>
            <w:webHidden/>
          </w:rPr>
          <w:t>3</w:t>
        </w:r>
        <w:r>
          <w:rPr>
            <w:noProof/>
            <w:webHidden/>
          </w:rPr>
          <w:fldChar w:fldCharType="end"/>
        </w:r>
      </w:hyperlink>
    </w:p>
    <w:p w14:paraId="1B034059" w14:textId="2E03CBFD"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84" w:history="1">
        <w:r w:rsidRPr="00E34F98">
          <w:rPr>
            <w:rStyle w:val="Lienhypertexte"/>
            <w:noProof/>
          </w:rPr>
          <w:t>2.1</w:t>
        </w:r>
        <w:r>
          <w:rPr>
            <w:rFonts w:eastAsiaTheme="minorEastAsia" w:cstheme="minorBidi"/>
            <w:smallCaps w:val="0"/>
            <w:noProof/>
            <w:kern w:val="2"/>
            <w:sz w:val="24"/>
            <w:szCs w:val="24"/>
            <w:lang w:eastAsia="fr-CH"/>
            <w14:ligatures w14:val="standardContextual"/>
          </w:rPr>
          <w:tab/>
        </w:r>
        <w:r w:rsidRPr="00E34F98">
          <w:rPr>
            <w:rStyle w:val="Lienhypertexte"/>
            <w:noProof/>
          </w:rPr>
          <w:t>Presentation</w:t>
        </w:r>
        <w:r>
          <w:rPr>
            <w:noProof/>
            <w:webHidden/>
          </w:rPr>
          <w:tab/>
        </w:r>
        <w:r>
          <w:rPr>
            <w:noProof/>
            <w:webHidden/>
          </w:rPr>
          <w:fldChar w:fldCharType="begin"/>
        </w:r>
        <w:r>
          <w:rPr>
            <w:noProof/>
            <w:webHidden/>
          </w:rPr>
          <w:instrText xml:space="preserve"> PAGEREF _Toc185426384 \h </w:instrText>
        </w:r>
        <w:r>
          <w:rPr>
            <w:noProof/>
            <w:webHidden/>
          </w:rPr>
        </w:r>
        <w:r>
          <w:rPr>
            <w:noProof/>
            <w:webHidden/>
          </w:rPr>
          <w:fldChar w:fldCharType="separate"/>
        </w:r>
        <w:r>
          <w:rPr>
            <w:noProof/>
            <w:webHidden/>
          </w:rPr>
          <w:t>3</w:t>
        </w:r>
        <w:r>
          <w:rPr>
            <w:noProof/>
            <w:webHidden/>
          </w:rPr>
          <w:fldChar w:fldCharType="end"/>
        </w:r>
      </w:hyperlink>
    </w:p>
    <w:p w14:paraId="66C85545" w14:textId="40D8747B"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85" w:history="1">
        <w:r w:rsidRPr="00E34F98">
          <w:rPr>
            <w:rStyle w:val="Lienhypertexte"/>
            <w:noProof/>
          </w:rPr>
          <w:t>2.2</w:t>
        </w:r>
        <w:r>
          <w:rPr>
            <w:rFonts w:eastAsiaTheme="minorEastAsia" w:cstheme="minorBidi"/>
            <w:smallCaps w:val="0"/>
            <w:noProof/>
            <w:kern w:val="2"/>
            <w:sz w:val="24"/>
            <w:szCs w:val="24"/>
            <w:lang w:eastAsia="fr-CH"/>
            <w14:ligatures w14:val="standardContextual"/>
          </w:rPr>
          <w:tab/>
        </w:r>
        <w:r w:rsidRPr="00E34F98">
          <w:rPr>
            <w:rStyle w:val="Lienhypertexte"/>
            <w:noProof/>
          </w:rPr>
          <w:t>Environment</w:t>
        </w:r>
        <w:r>
          <w:rPr>
            <w:noProof/>
            <w:webHidden/>
          </w:rPr>
          <w:tab/>
        </w:r>
        <w:r>
          <w:rPr>
            <w:noProof/>
            <w:webHidden/>
          </w:rPr>
          <w:fldChar w:fldCharType="begin"/>
        </w:r>
        <w:r>
          <w:rPr>
            <w:noProof/>
            <w:webHidden/>
          </w:rPr>
          <w:instrText xml:space="preserve"> PAGEREF _Toc185426385 \h </w:instrText>
        </w:r>
        <w:r>
          <w:rPr>
            <w:noProof/>
            <w:webHidden/>
          </w:rPr>
        </w:r>
        <w:r>
          <w:rPr>
            <w:noProof/>
            <w:webHidden/>
          </w:rPr>
          <w:fldChar w:fldCharType="separate"/>
        </w:r>
        <w:r>
          <w:rPr>
            <w:noProof/>
            <w:webHidden/>
          </w:rPr>
          <w:t>3</w:t>
        </w:r>
        <w:r>
          <w:rPr>
            <w:noProof/>
            <w:webHidden/>
          </w:rPr>
          <w:fldChar w:fldCharType="end"/>
        </w:r>
      </w:hyperlink>
    </w:p>
    <w:p w14:paraId="2E7C2816" w14:textId="418FD555"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86" w:history="1">
        <w:r w:rsidRPr="00E34F98">
          <w:rPr>
            <w:rStyle w:val="Lienhypertexte"/>
            <w:noProof/>
          </w:rPr>
          <w:t>2.3</w:t>
        </w:r>
        <w:r>
          <w:rPr>
            <w:rFonts w:eastAsiaTheme="minorEastAsia" w:cstheme="minorBidi"/>
            <w:smallCaps w:val="0"/>
            <w:noProof/>
            <w:kern w:val="2"/>
            <w:sz w:val="24"/>
            <w:szCs w:val="24"/>
            <w:lang w:eastAsia="fr-CH"/>
            <w14:ligatures w14:val="standardContextual"/>
          </w:rPr>
          <w:tab/>
        </w:r>
        <w:r w:rsidRPr="00E34F98">
          <w:rPr>
            <w:rStyle w:val="Lienhypertexte"/>
            <w:noProof/>
          </w:rPr>
          <w:t>Special constraints</w:t>
        </w:r>
        <w:r>
          <w:rPr>
            <w:noProof/>
            <w:webHidden/>
          </w:rPr>
          <w:tab/>
        </w:r>
        <w:r>
          <w:rPr>
            <w:noProof/>
            <w:webHidden/>
          </w:rPr>
          <w:fldChar w:fldCharType="begin"/>
        </w:r>
        <w:r>
          <w:rPr>
            <w:noProof/>
            <w:webHidden/>
          </w:rPr>
          <w:instrText xml:space="preserve"> PAGEREF _Toc185426386 \h </w:instrText>
        </w:r>
        <w:r>
          <w:rPr>
            <w:noProof/>
            <w:webHidden/>
          </w:rPr>
        </w:r>
        <w:r>
          <w:rPr>
            <w:noProof/>
            <w:webHidden/>
          </w:rPr>
          <w:fldChar w:fldCharType="separate"/>
        </w:r>
        <w:r>
          <w:rPr>
            <w:noProof/>
            <w:webHidden/>
          </w:rPr>
          <w:t>3</w:t>
        </w:r>
        <w:r>
          <w:rPr>
            <w:noProof/>
            <w:webHidden/>
          </w:rPr>
          <w:fldChar w:fldCharType="end"/>
        </w:r>
      </w:hyperlink>
    </w:p>
    <w:p w14:paraId="6C1A9CAC" w14:textId="27DF498D"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387" w:history="1">
        <w:r w:rsidRPr="00E34F98">
          <w:rPr>
            <w:rStyle w:val="Lienhypertexte"/>
            <w:noProof/>
            <w:lang w:val="en-US"/>
          </w:rPr>
          <w:t>3</w:t>
        </w:r>
        <w:r>
          <w:rPr>
            <w:rFonts w:eastAsiaTheme="minorEastAsia" w:cstheme="minorBidi"/>
            <w:b w:val="0"/>
            <w:bCs w:val="0"/>
            <w:caps w:val="0"/>
            <w:noProof/>
            <w:kern w:val="2"/>
            <w:sz w:val="24"/>
            <w:szCs w:val="24"/>
            <w:lang w:eastAsia="fr-CH"/>
            <w14:ligatures w14:val="standardContextual"/>
          </w:rPr>
          <w:tab/>
        </w:r>
        <w:r w:rsidRPr="00E34F98">
          <w:rPr>
            <w:rStyle w:val="Lienhypertexte"/>
            <w:noProof/>
            <w:lang w:val="en-US"/>
          </w:rPr>
          <w:t>Supplies, installation and desired services</w:t>
        </w:r>
        <w:r>
          <w:rPr>
            <w:noProof/>
            <w:webHidden/>
          </w:rPr>
          <w:tab/>
        </w:r>
        <w:r>
          <w:rPr>
            <w:noProof/>
            <w:webHidden/>
          </w:rPr>
          <w:fldChar w:fldCharType="begin"/>
        </w:r>
        <w:r>
          <w:rPr>
            <w:noProof/>
            <w:webHidden/>
          </w:rPr>
          <w:instrText xml:space="preserve"> PAGEREF _Toc185426387 \h </w:instrText>
        </w:r>
        <w:r>
          <w:rPr>
            <w:noProof/>
            <w:webHidden/>
          </w:rPr>
        </w:r>
        <w:r>
          <w:rPr>
            <w:noProof/>
            <w:webHidden/>
          </w:rPr>
          <w:fldChar w:fldCharType="separate"/>
        </w:r>
        <w:r>
          <w:rPr>
            <w:noProof/>
            <w:webHidden/>
          </w:rPr>
          <w:t>3</w:t>
        </w:r>
        <w:r>
          <w:rPr>
            <w:noProof/>
            <w:webHidden/>
          </w:rPr>
          <w:fldChar w:fldCharType="end"/>
        </w:r>
      </w:hyperlink>
    </w:p>
    <w:p w14:paraId="53F953AA" w14:textId="6BA3FE66"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88" w:history="1">
        <w:r w:rsidRPr="00E34F98">
          <w:rPr>
            <w:rStyle w:val="Lienhypertexte"/>
            <w:noProof/>
          </w:rPr>
          <w:t>3.1</w:t>
        </w:r>
        <w:r>
          <w:rPr>
            <w:rFonts w:eastAsiaTheme="minorEastAsia" w:cstheme="minorBidi"/>
            <w:smallCaps w:val="0"/>
            <w:noProof/>
            <w:kern w:val="2"/>
            <w:sz w:val="24"/>
            <w:szCs w:val="24"/>
            <w:lang w:eastAsia="fr-CH"/>
            <w14:ligatures w14:val="standardContextual"/>
          </w:rPr>
          <w:tab/>
        </w:r>
        <w:r w:rsidRPr="00E34F98">
          <w:rPr>
            <w:rStyle w:val="Lienhypertexte"/>
            <w:noProof/>
          </w:rPr>
          <w:t>Tasks and reponsabilities</w:t>
        </w:r>
        <w:r>
          <w:rPr>
            <w:noProof/>
            <w:webHidden/>
          </w:rPr>
          <w:tab/>
        </w:r>
        <w:r>
          <w:rPr>
            <w:noProof/>
            <w:webHidden/>
          </w:rPr>
          <w:fldChar w:fldCharType="begin"/>
        </w:r>
        <w:r>
          <w:rPr>
            <w:noProof/>
            <w:webHidden/>
          </w:rPr>
          <w:instrText xml:space="preserve"> PAGEREF _Toc185426388 \h </w:instrText>
        </w:r>
        <w:r>
          <w:rPr>
            <w:noProof/>
            <w:webHidden/>
          </w:rPr>
        </w:r>
        <w:r>
          <w:rPr>
            <w:noProof/>
            <w:webHidden/>
          </w:rPr>
          <w:fldChar w:fldCharType="separate"/>
        </w:r>
        <w:r>
          <w:rPr>
            <w:noProof/>
            <w:webHidden/>
          </w:rPr>
          <w:t>3</w:t>
        </w:r>
        <w:r>
          <w:rPr>
            <w:noProof/>
            <w:webHidden/>
          </w:rPr>
          <w:fldChar w:fldCharType="end"/>
        </w:r>
      </w:hyperlink>
    </w:p>
    <w:p w14:paraId="1F0B913A" w14:textId="3173953B"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89" w:history="1">
        <w:r w:rsidRPr="00E34F98">
          <w:rPr>
            <w:rStyle w:val="Lienhypertexte"/>
            <w:noProof/>
          </w:rPr>
          <w:t>3.2</w:t>
        </w:r>
        <w:r>
          <w:rPr>
            <w:rFonts w:eastAsiaTheme="minorEastAsia" w:cstheme="minorBidi"/>
            <w:smallCaps w:val="0"/>
            <w:noProof/>
            <w:kern w:val="2"/>
            <w:sz w:val="24"/>
            <w:szCs w:val="24"/>
            <w:lang w:eastAsia="fr-CH"/>
            <w14:ligatures w14:val="standardContextual"/>
          </w:rPr>
          <w:tab/>
        </w:r>
        <w:r w:rsidRPr="00E34F98">
          <w:rPr>
            <w:rStyle w:val="Lienhypertexte"/>
            <w:noProof/>
          </w:rPr>
          <w:t>Plans and documents</w:t>
        </w:r>
        <w:r>
          <w:rPr>
            <w:noProof/>
            <w:webHidden/>
          </w:rPr>
          <w:tab/>
        </w:r>
        <w:r>
          <w:rPr>
            <w:noProof/>
            <w:webHidden/>
          </w:rPr>
          <w:fldChar w:fldCharType="begin"/>
        </w:r>
        <w:r>
          <w:rPr>
            <w:noProof/>
            <w:webHidden/>
          </w:rPr>
          <w:instrText xml:space="preserve"> PAGEREF _Toc185426389 \h </w:instrText>
        </w:r>
        <w:r>
          <w:rPr>
            <w:noProof/>
            <w:webHidden/>
          </w:rPr>
        </w:r>
        <w:r>
          <w:rPr>
            <w:noProof/>
            <w:webHidden/>
          </w:rPr>
          <w:fldChar w:fldCharType="separate"/>
        </w:r>
        <w:r>
          <w:rPr>
            <w:noProof/>
            <w:webHidden/>
          </w:rPr>
          <w:t>4</w:t>
        </w:r>
        <w:r>
          <w:rPr>
            <w:noProof/>
            <w:webHidden/>
          </w:rPr>
          <w:fldChar w:fldCharType="end"/>
        </w:r>
      </w:hyperlink>
    </w:p>
    <w:p w14:paraId="19CF2A33" w14:textId="10ADE1CE"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0" w:history="1">
        <w:r w:rsidRPr="00E34F98">
          <w:rPr>
            <w:rStyle w:val="Lienhypertexte"/>
            <w:noProof/>
          </w:rPr>
          <w:t>3.3</w:t>
        </w:r>
        <w:r>
          <w:rPr>
            <w:rFonts w:eastAsiaTheme="minorEastAsia" w:cstheme="minorBidi"/>
            <w:smallCaps w:val="0"/>
            <w:noProof/>
            <w:kern w:val="2"/>
            <w:sz w:val="24"/>
            <w:szCs w:val="24"/>
            <w:lang w:eastAsia="fr-CH"/>
            <w14:ligatures w14:val="standardContextual"/>
          </w:rPr>
          <w:tab/>
        </w:r>
        <w:r w:rsidRPr="00E34F98">
          <w:rPr>
            <w:rStyle w:val="Lienhypertexte"/>
            <w:noProof/>
          </w:rPr>
          <w:t>Supplies</w:t>
        </w:r>
        <w:r>
          <w:rPr>
            <w:noProof/>
            <w:webHidden/>
          </w:rPr>
          <w:tab/>
        </w:r>
        <w:r>
          <w:rPr>
            <w:noProof/>
            <w:webHidden/>
          </w:rPr>
          <w:fldChar w:fldCharType="begin"/>
        </w:r>
        <w:r>
          <w:rPr>
            <w:noProof/>
            <w:webHidden/>
          </w:rPr>
          <w:instrText xml:space="preserve"> PAGEREF _Toc185426390 \h </w:instrText>
        </w:r>
        <w:r>
          <w:rPr>
            <w:noProof/>
            <w:webHidden/>
          </w:rPr>
        </w:r>
        <w:r>
          <w:rPr>
            <w:noProof/>
            <w:webHidden/>
          </w:rPr>
          <w:fldChar w:fldCharType="separate"/>
        </w:r>
        <w:r>
          <w:rPr>
            <w:noProof/>
            <w:webHidden/>
          </w:rPr>
          <w:t>4</w:t>
        </w:r>
        <w:r>
          <w:rPr>
            <w:noProof/>
            <w:webHidden/>
          </w:rPr>
          <w:fldChar w:fldCharType="end"/>
        </w:r>
      </w:hyperlink>
    </w:p>
    <w:p w14:paraId="3B92AEFC" w14:textId="1FA3BD89"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1" w:history="1">
        <w:r w:rsidRPr="00E34F98">
          <w:rPr>
            <w:rStyle w:val="Lienhypertexte"/>
            <w:noProof/>
          </w:rPr>
          <w:t>3.4</w:t>
        </w:r>
        <w:r>
          <w:rPr>
            <w:rFonts w:eastAsiaTheme="minorEastAsia" w:cstheme="minorBidi"/>
            <w:smallCaps w:val="0"/>
            <w:noProof/>
            <w:kern w:val="2"/>
            <w:sz w:val="24"/>
            <w:szCs w:val="24"/>
            <w:lang w:eastAsia="fr-CH"/>
            <w14:ligatures w14:val="standardContextual"/>
          </w:rPr>
          <w:tab/>
        </w:r>
        <w:r w:rsidRPr="00E34F98">
          <w:rPr>
            <w:rStyle w:val="Lienhypertexte"/>
            <w:noProof/>
          </w:rPr>
          <w:t>Installation</w:t>
        </w:r>
        <w:r>
          <w:rPr>
            <w:noProof/>
            <w:webHidden/>
          </w:rPr>
          <w:tab/>
        </w:r>
        <w:r>
          <w:rPr>
            <w:noProof/>
            <w:webHidden/>
          </w:rPr>
          <w:fldChar w:fldCharType="begin"/>
        </w:r>
        <w:r>
          <w:rPr>
            <w:noProof/>
            <w:webHidden/>
          </w:rPr>
          <w:instrText xml:space="preserve"> PAGEREF _Toc185426391 \h </w:instrText>
        </w:r>
        <w:r>
          <w:rPr>
            <w:noProof/>
            <w:webHidden/>
          </w:rPr>
        </w:r>
        <w:r>
          <w:rPr>
            <w:noProof/>
            <w:webHidden/>
          </w:rPr>
          <w:fldChar w:fldCharType="separate"/>
        </w:r>
        <w:r>
          <w:rPr>
            <w:noProof/>
            <w:webHidden/>
          </w:rPr>
          <w:t>4</w:t>
        </w:r>
        <w:r>
          <w:rPr>
            <w:noProof/>
            <w:webHidden/>
          </w:rPr>
          <w:fldChar w:fldCharType="end"/>
        </w:r>
      </w:hyperlink>
    </w:p>
    <w:p w14:paraId="054FC5D4" w14:textId="64F6CD66"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2" w:history="1">
        <w:r w:rsidRPr="00E34F98">
          <w:rPr>
            <w:rStyle w:val="Lienhypertexte"/>
            <w:noProof/>
          </w:rPr>
          <w:t>3.5</w:t>
        </w:r>
        <w:r>
          <w:rPr>
            <w:rFonts w:eastAsiaTheme="minorEastAsia" w:cstheme="minorBidi"/>
            <w:smallCaps w:val="0"/>
            <w:noProof/>
            <w:kern w:val="2"/>
            <w:sz w:val="24"/>
            <w:szCs w:val="24"/>
            <w:lang w:eastAsia="fr-CH"/>
            <w14:ligatures w14:val="standardContextual"/>
          </w:rPr>
          <w:tab/>
        </w:r>
        <w:r w:rsidRPr="00E34F98">
          <w:rPr>
            <w:rStyle w:val="Lienhypertexte"/>
            <w:noProof/>
          </w:rPr>
          <w:t>Services</w:t>
        </w:r>
        <w:r>
          <w:rPr>
            <w:noProof/>
            <w:webHidden/>
          </w:rPr>
          <w:tab/>
        </w:r>
        <w:r>
          <w:rPr>
            <w:noProof/>
            <w:webHidden/>
          </w:rPr>
          <w:fldChar w:fldCharType="begin"/>
        </w:r>
        <w:r>
          <w:rPr>
            <w:noProof/>
            <w:webHidden/>
          </w:rPr>
          <w:instrText xml:space="preserve"> PAGEREF _Toc185426392 \h </w:instrText>
        </w:r>
        <w:r>
          <w:rPr>
            <w:noProof/>
            <w:webHidden/>
          </w:rPr>
        </w:r>
        <w:r>
          <w:rPr>
            <w:noProof/>
            <w:webHidden/>
          </w:rPr>
          <w:fldChar w:fldCharType="separate"/>
        </w:r>
        <w:r>
          <w:rPr>
            <w:noProof/>
            <w:webHidden/>
          </w:rPr>
          <w:t>4</w:t>
        </w:r>
        <w:r>
          <w:rPr>
            <w:noProof/>
            <w:webHidden/>
          </w:rPr>
          <w:fldChar w:fldCharType="end"/>
        </w:r>
      </w:hyperlink>
    </w:p>
    <w:p w14:paraId="6065060B" w14:textId="1A9E3804"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3" w:history="1">
        <w:r w:rsidRPr="00E34F98">
          <w:rPr>
            <w:rStyle w:val="Lienhypertexte"/>
            <w:noProof/>
          </w:rPr>
          <w:t>3.6</w:t>
        </w:r>
        <w:r>
          <w:rPr>
            <w:rFonts w:eastAsiaTheme="minorEastAsia" w:cstheme="minorBidi"/>
            <w:smallCaps w:val="0"/>
            <w:noProof/>
            <w:kern w:val="2"/>
            <w:sz w:val="24"/>
            <w:szCs w:val="24"/>
            <w:lang w:eastAsia="fr-CH"/>
            <w14:ligatures w14:val="standardContextual"/>
          </w:rPr>
          <w:tab/>
        </w:r>
        <w:r w:rsidRPr="00E34F98">
          <w:rPr>
            <w:rStyle w:val="Lienhypertexte"/>
            <w:noProof/>
          </w:rPr>
          <w:t>Special requirements</w:t>
        </w:r>
        <w:r>
          <w:rPr>
            <w:noProof/>
            <w:webHidden/>
          </w:rPr>
          <w:tab/>
        </w:r>
        <w:r>
          <w:rPr>
            <w:noProof/>
            <w:webHidden/>
          </w:rPr>
          <w:fldChar w:fldCharType="begin"/>
        </w:r>
        <w:r>
          <w:rPr>
            <w:noProof/>
            <w:webHidden/>
          </w:rPr>
          <w:instrText xml:space="preserve"> PAGEREF _Toc185426393 \h </w:instrText>
        </w:r>
        <w:r>
          <w:rPr>
            <w:noProof/>
            <w:webHidden/>
          </w:rPr>
        </w:r>
        <w:r>
          <w:rPr>
            <w:noProof/>
            <w:webHidden/>
          </w:rPr>
          <w:fldChar w:fldCharType="separate"/>
        </w:r>
        <w:r>
          <w:rPr>
            <w:noProof/>
            <w:webHidden/>
          </w:rPr>
          <w:t>4</w:t>
        </w:r>
        <w:r>
          <w:rPr>
            <w:noProof/>
            <w:webHidden/>
          </w:rPr>
          <w:fldChar w:fldCharType="end"/>
        </w:r>
      </w:hyperlink>
    </w:p>
    <w:p w14:paraId="1EA5BE66" w14:textId="5884944C"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4" w:history="1">
        <w:r w:rsidRPr="00E34F98">
          <w:rPr>
            <w:rStyle w:val="Lienhypertexte"/>
            <w:noProof/>
          </w:rPr>
          <w:t>3.7</w:t>
        </w:r>
        <w:r>
          <w:rPr>
            <w:rFonts w:eastAsiaTheme="minorEastAsia" w:cstheme="minorBidi"/>
            <w:smallCaps w:val="0"/>
            <w:noProof/>
            <w:kern w:val="2"/>
            <w:sz w:val="24"/>
            <w:szCs w:val="24"/>
            <w:lang w:eastAsia="fr-CH"/>
            <w14:ligatures w14:val="standardContextual"/>
          </w:rPr>
          <w:tab/>
        </w:r>
        <w:r w:rsidRPr="00E34F98">
          <w:rPr>
            <w:rStyle w:val="Lienhypertexte"/>
            <w:noProof/>
          </w:rPr>
          <w:t>Techniques</w:t>
        </w:r>
        <w:r>
          <w:rPr>
            <w:noProof/>
            <w:webHidden/>
          </w:rPr>
          <w:tab/>
        </w:r>
        <w:r>
          <w:rPr>
            <w:noProof/>
            <w:webHidden/>
          </w:rPr>
          <w:fldChar w:fldCharType="begin"/>
        </w:r>
        <w:r>
          <w:rPr>
            <w:noProof/>
            <w:webHidden/>
          </w:rPr>
          <w:instrText xml:space="preserve"> PAGEREF _Toc185426394 \h </w:instrText>
        </w:r>
        <w:r>
          <w:rPr>
            <w:noProof/>
            <w:webHidden/>
          </w:rPr>
        </w:r>
        <w:r>
          <w:rPr>
            <w:noProof/>
            <w:webHidden/>
          </w:rPr>
          <w:fldChar w:fldCharType="separate"/>
        </w:r>
        <w:r>
          <w:rPr>
            <w:noProof/>
            <w:webHidden/>
          </w:rPr>
          <w:t>4</w:t>
        </w:r>
        <w:r>
          <w:rPr>
            <w:noProof/>
            <w:webHidden/>
          </w:rPr>
          <w:fldChar w:fldCharType="end"/>
        </w:r>
      </w:hyperlink>
    </w:p>
    <w:p w14:paraId="5785FFD5" w14:textId="20260702"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5" w:history="1">
        <w:r w:rsidRPr="00E34F98">
          <w:rPr>
            <w:rStyle w:val="Lienhypertexte"/>
            <w:noProof/>
          </w:rPr>
          <w:t>3.8</w:t>
        </w:r>
        <w:r>
          <w:rPr>
            <w:rFonts w:eastAsiaTheme="minorEastAsia" w:cstheme="minorBidi"/>
            <w:smallCaps w:val="0"/>
            <w:noProof/>
            <w:kern w:val="2"/>
            <w:sz w:val="24"/>
            <w:szCs w:val="24"/>
            <w:lang w:eastAsia="fr-CH"/>
            <w14:ligatures w14:val="standardContextual"/>
          </w:rPr>
          <w:tab/>
        </w:r>
        <w:r w:rsidRPr="00E34F98">
          <w:rPr>
            <w:rStyle w:val="Lienhypertexte"/>
            <w:noProof/>
          </w:rPr>
          <w:t>Sustainable development</w:t>
        </w:r>
        <w:r>
          <w:rPr>
            <w:noProof/>
            <w:webHidden/>
          </w:rPr>
          <w:tab/>
        </w:r>
        <w:r>
          <w:rPr>
            <w:noProof/>
            <w:webHidden/>
          </w:rPr>
          <w:fldChar w:fldCharType="begin"/>
        </w:r>
        <w:r>
          <w:rPr>
            <w:noProof/>
            <w:webHidden/>
          </w:rPr>
          <w:instrText xml:space="preserve"> PAGEREF _Toc185426395 \h </w:instrText>
        </w:r>
        <w:r>
          <w:rPr>
            <w:noProof/>
            <w:webHidden/>
          </w:rPr>
        </w:r>
        <w:r>
          <w:rPr>
            <w:noProof/>
            <w:webHidden/>
          </w:rPr>
          <w:fldChar w:fldCharType="separate"/>
        </w:r>
        <w:r>
          <w:rPr>
            <w:noProof/>
            <w:webHidden/>
          </w:rPr>
          <w:t>4</w:t>
        </w:r>
        <w:r>
          <w:rPr>
            <w:noProof/>
            <w:webHidden/>
          </w:rPr>
          <w:fldChar w:fldCharType="end"/>
        </w:r>
      </w:hyperlink>
    </w:p>
    <w:p w14:paraId="4AB471BC" w14:textId="7D3E3DD6"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396" w:history="1">
        <w:r w:rsidRPr="00E34F98">
          <w:rPr>
            <w:rStyle w:val="Lienhypertexte"/>
            <w:noProof/>
          </w:rPr>
          <w:t>4</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Deadlines and quantities</w:t>
        </w:r>
        <w:r>
          <w:rPr>
            <w:noProof/>
            <w:webHidden/>
          </w:rPr>
          <w:tab/>
        </w:r>
        <w:r>
          <w:rPr>
            <w:noProof/>
            <w:webHidden/>
          </w:rPr>
          <w:fldChar w:fldCharType="begin"/>
        </w:r>
        <w:r>
          <w:rPr>
            <w:noProof/>
            <w:webHidden/>
          </w:rPr>
          <w:instrText xml:space="preserve"> PAGEREF _Toc185426396 \h </w:instrText>
        </w:r>
        <w:r>
          <w:rPr>
            <w:noProof/>
            <w:webHidden/>
          </w:rPr>
        </w:r>
        <w:r>
          <w:rPr>
            <w:noProof/>
            <w:webHidden/>
          </w:rPr>
          <w:fldChar w:fldCharType="separate"/>
        </w:r>
        <w:r>
          <w:rPr>
            <w:noProof/>
            <w:webHidden/>
          </w:rPr>
          <w:t>5</w:t>
        </w:r>
        <w:r>
          <w:rPr>
            <w:noProof/>
            <w:webHidden/>
          </w:rPr>
          <w:fldChar w:fldCharType="end"/>
        </w:r>
      </w:hyperlink>
    </w:p>
    <w:p w14:paraId="077C0D98" w14:textId="260D08A9"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7" w:history="1">
        <w:r w:rsidRPr="00E34F98">
          <w:rPr>
            <w:rStyle w:val="Lienhypertexte"/>
            <w:noProof/>
          </w:rPr>
          <w:t>4.1</w:t>
        </w:r>
        <w:r>
          <w:rPr>
            <w:rFonts w:eastAsiaTheme="minorEastAsia" w:cstheme="minorBidi"/>
            <w:smallCaps w:val="0"/>
            <w:noProof/>
            <w:kern w:val="2"/>
            <w:sz w:val="24"/>
            <w:szCs w:val="24"/>
            <w:lang w:eastAsia="fr-CH"/>
            <w14:ligatures w14:val="standardContextual"/>
          </w:rPr>
          <w:tab/>
        </w:r>
        <w:r w:rsidRPr="00E34F98">
          <w:rPr>
            <w:rStyle w:val="Lienhypertexte"/>
            <w:noProof/>
          </w:rPr>
          <w:t>Deadlines</w:t>
        </w:r>
        <w:r>
          <w:rPr>
            <w:noProof/>
            <w:webHidden/>
          </w:rPr>
          <w:tab/>
        </w:r>
        <w:r>
          <w:rPr>
            <w:noProof/>
            <w:webHidden/>
          </w:rPr>
          <w:fldChar w:fldCharType="begin"/>
        </w:r>
        <w:r>
          <w:rPr>
            <w:noProof/>
            <w:webHidden/>
          </w:rPr>
          <w:instrText xml:space="preserve"> PAGEREF _Toc185426397 \h </w:instrText>
        </w:r>
        <w:r>
          <w:rPr>
            <w:noProof/>
            <w:webHidden/>
          </w:rPr>
        </w:r>
        <w:r>
          <w:rPr>
            <w:noProof/>
            <w:webHidden/>
          </w:rPr>
          <w:fldChar w:fldCharType="separate"/>
        </w:r>
        <w:r>
          <w:rPr>
            <w:noProof/>
            <w:webHidden/>
          </w:rPr>
          <w:t>5</w:t>
        </w:r>
        <w:r>
          <w:rPr>
            <w:noProof/>
            <w:webHidden/>
          </w:rPr>
          <w:fldChar w:fldCharType="end"/>
        </w:r>
      </w:hyperlink>
    </w:p>
    <w:p w14:paraId="3D2240F5" w14:textId="0271F978"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398" w:history="1">
        <w:r w:rsidRPr="00E34F98">
          <w:rPr>
            <w:rStyle w:val="Lienhypertexte"/>
            <w:noProof/>
          </w:rPr>
          <w:t>4.2</w:t>
        </w:r>
        <w:r>
          <w:rPr>
            <w:rFonts w:eastAsiaTheme="minorEastAsia" w:cstheme="minorBidi"/>
            <w:smallCaps w:val="0"/>
            <w:noProof/>
            <w:kern w:val="2"/>
            <w:sz w:val="24"/>
            <w:szCs w:val="24"/>
            <w:lang w:eastAsia="fr-CH"/>
            <w14:ligatures w14:val="standardContextual"/>
          </w:rPr>
          <w:tab/>
        </w:r>
        <w:r w:rsidRPr="00E34F98">
          <w:rPr>
            <w:rStyle w:val="Lienhypertexte"/>
            <w:noProof/>
          </w:rPr>
          <w:t>Quantities</w:t>
        </w:r>
        <w:r>
          <w:rPr>
            <w:noProof/>
            <w:webHidden/>
          </w:rPr>
          <w:tab/>
        </w:r>
        <w:r>
          <w:rPr>
            <w:noProof/>
            <w:webHidden/>
          </w:rPr>
          <w:fldChar w:fldCharType="begin"/>
        </w:r>
        <w:r>
          <w:rPr>
            <w:noProof/>
            <w:webHidden/>
          </w:rPr>
          <w:instrText xml:space="preserve"> PAGEREF _Toc185426398 \h </w:instrText>
        </w:r>
        <w:r>
          <w:rPr>
            <w:noProof/>
            <w:webHidden/>
          </w:rPr>
        </w:r>
        <w:r>
          <w:rPr>
            <w:noProof/>
            <w:webHidden/>
          </w:rPr>
          <w:fldChar w:fldCharType="separate"/>
        </w:r>
        <w:r>
          <w:rPr>
            <w:noProof/>
            <w:webHidden/>
          </w:rPr>
          <w:t>5</w:t>
        </w:r>
        <w:r>
          <w:rPr>
            <w:noProof/>
            <w:webHidden/>
          </w:rPr>
          <w:fldChar w:fldCharType="end"/>
        </w:r>
      </w:hyperlink>
    </w:p>
    <w:p w14:paraId="6622CE71" w14:textId="39BC5177"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399" w:history="1">
        <w:r w:rsidRPr="00E34F98">
          <w:rPr>
            <w:rStyle w:val="Lienhypertexte"/>
            <w:noProof/>
          </w:rPr>
          <w:t>5</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Tests or auditions</w:t>
        </w:r>
        <w:r>
          <w:rPr>
            <w:noProof/>
            <w:webHidden/>
          </w:rPr>
          <w:tab/>
        </w:r>
        <w:r>
          <w:rPr>
            <w:noProof/>
            <w:webHidden/>
          </w:rPr>
          <w:fldChar w:fldCharType="begin"/>
        </w:r>
        <w:r>
          <w:rPr>
            <w:noProof/>
            <w:webHidden/>
          </w:rPr>
          <w:instrText xml:space="preserve"> PAGEREF _Toc185426399 \h </w:instrText>
        </w:r>
        <w:r>
          <w:rPr>
            <w:noProof/>
            <w:webHidden/>
          </w:rPr>
        </w:r>
        <w:r>
          <w:rPr>
            <w:noProof/>
            <w:webHidden/>
          </w:rPr>
          <w:fldChar w:fldCharType="separate"/>
        </w:r>
        <w:r>
          <w:rPr>
            <w:noProof/>
            <w:webHidden/>
          </w:rPr>
          <w:t>6</w:t>
        </w:r>
        <w:r>
          <w:rPr>
            <w:noProof/>
            <w:webHidden/>
          </w:rPr>
          <w:fldChar w:fldCharType="end"/>
        </w:r>
      </w:hyperlink>
    </w:p>
    <w:p w14:paraId="6056C447" w14:textId="24860E74"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400" w:history="1">
        <w:r w:rsidRPr="00E34F98">
          <w:rPr>
            <w:rStyle w:val="Lienhypertexte"/>
            <w:noProof/>
          </w:rPr>
          <w:t>6</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Training</w:t>
        </w:r>
        <w:r>
          <w:rPr>
            <w:noProof/>
            <w:webHidden/>
          </w:rPr>
          <w:tab/>
        </w:r>
        <w:r>
          <w:rPr>
            <w:noProof/>
            <w:webHidden/>
          </w:rPr>
          <w:fldChar w:fldCharType="begin"/>
        </w:r>
        <w:r>
          <w:rPr>
            <w:noProof/>
            <w:webHidden/>
          </w:rPr>
          <w:instrText xml:space="preserve"> PAGEREF _Toc185426400 \h </w:instrText>
        </w:r>
        <w:r>
          <w:rPr>
            <w:noProof/>
            <w:webHidden/>
          </w:rPr>
        </w:r>
        <w:r>
          <w:rPr>
            <w:noProof/>
            <w:webHidden/>
          </w:rPr>
          <w:fldChar w:fldCharType="separate"/>
        </w:r>
        <w:r>
          <w:rPr>
            <w:noProof/>
            <w:webHidden/>
          </w:rPr>
          <w:t>6</w:t>
        </w:r>
        <w:r>
          <w:rPr>
            <w:noProof/>
            <w:webHidden/>
          </w:rPr>
          <w:fldChar w:fldCharType="end"/>
        </w:r>
      </w:hyperlink>
    </w:p>
    <w:p w14:paraId="7BB4C1F7" w14:textId="4F819027"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401" w:history="1">
        <w:r w:rsidRPr="00E34F98">
          <w:rPr>
            <w:rStyle w:val="Lienhypertexte"/>
            <w:noProof/>
          </w:rPr>
          <w:t>7</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Documentation to provide</w:t>
        </w:r>
        <w:r>
          <w:rPr>
            <w:noProof/>
            <w:webHidden/>
          </w:rPr>
          <w:tab/>
        </w:r>
        <w:r>
          <w:rPr>
            <w:noProof/>
            <w:webHidden/>
          </w:rPr>
          <w:fldChar w:fldCharType="begin"/>
        </w:r>
        <w:r>
          <w:rPr>
            <w:noProof/>
            <w:webHidden/>
          </w:rPr>
          <w:instrText xml:space="preserve"> PAGEREF _Toc185426401 \h </w:instrText>
        </w:r>
        <w:r>
          <w:rPr>
            <w:noProof/>
            <w:webHidden/>
          </w:rPr>
        </w:r>
        <w:r>
          <w:rPr>
            <w:noProof/>
            <w:webHidden/>
          </w:rPr>
          <w:fldChar w:fldCharType="separate"/>
        </w:r>
        <w:r>
          <w:rPr>
            <w:noProof/>
            <w:webHidden/>
          </w:rPr>
          <w:t>6</w:t>
        </w:r>
        <w:r>
          <w:rPr>
            <w:noProof/>
            <w:webHidden/>
          </w:rPr>
          <w:fldChar w:fldCharType="end"/>
        </w:r>
      </w:hyperlink>
    </w:p>
    <w:p w14:paraId="60820954" w14:textId="44464C7D"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402" w:history="1">
        <w:r w:rsidRPr="00E34F98">
          <w:rPr>
            <w:rStyle w:val="Lienhypertexte"/>
            <w:noProof/>
            <w:lang w:val="en-US"/>
          </w:rPr>
          <w:t>8</w:t>
        </w:r>
        <w:r>
          <w:rPr>
            <w:rFonts w:eastAsiaTheme="minorEastAsia" w:cstheme="minorBidi"/>
            <w:b w:val="0"/>
            <w:bCs w:val="0"/>
            <w:caps w:val="0"/>
            <w:noProof/>
            <w:kern w:val="2"/>
            <w:sz w:val="24"/>
            <w:szCs w:val="24"/>
            <w:lang w:eastAsia="fr-CH"/>
            <w14:ligatures w14:val="standardContextual"/>
          </w:rPr>
          <w:tab/>
        </w:r>
        <w:r w:rsidRPr="00E34F98">
          <w:rPr>
            <w:rStyle w:val="Lienhypertexte"/>
            <w:noProof/>
            <w:lang w:val="en-US"/>
          </w:rPr>
          <w:t>Warranty et after-sales services</w:t>
        </w:r>
        <w:r>
          <w:rPr>
            <w:noProof/>
            <w:webHidden/>
          </w:rPr>
          <w:tab/>
        </w:r>
        <w:r>
          <w:rPr>
            <w:noProof/>
            <w:webHidden/>
          </w:rPr>
          <w:fldChar w:fldCharType="begin"/>
        </w:r>
        <w:r>
          <w:rPr>
            <w:noProof/>
            <w:webHidden/>
          </w:rPr>
          <w:instrText xml:space="preserve"> PAGEREF _Toc185426402 \h </w:instrText>
        </w:r>
        <w:r>
          <w:rPr>
            <w:noProof/>
            <w:webHidden/>
          </w:rPr>
        </w:r>
        <w:r>
          <w:rPr>
            <w:noProof/>
            <w:webHidden/>
          </w:rPr>
          <w:fldChar w:fldCharType="separate"/>
        </w:r>
        <w:r>
          <w:rPr>
            <w:noProof/>
            <w:webHidden/>
          </w:rPr>
          <w:t>6</w:t>
        </w:r>
        <w:r>
          <w:rPr>
            <w:noProof/>
            <w:webHidden/>
          </w:rPr>
          <w:fldChar w:fldCharType="end"/>
        </w:r>
      </w:hyperlink>
    </w:p>
    <w:p w14:paraId="77ACCB3B" w14:textId="099F9D52"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403" w:history="1">
        <w:r w:rsidRPr="00E34F98">
          <w:rPr>
            <w:rStyle w:val="Lienhypertexte"/>
            <w:noProof/>
          </w:rPr>
          <w:t>8.1</w:t>
        </w:r>
        <w:r>
          <w:rPr>
            <w:rFonts w:eastAsiaTheme="minorEastAsia" w:cstheme="minorBidi"/>
            <w:smallCaps w:val="0"/>
            <w:noProof/>
            <w:kern w:val="2"/>
            <w:sz w:val="24"/>
            <w:szCs w:val="24"/>
            <w:lang w:eastAsia="fr-CH"/>
            <w14:ligatures w14:val="standardContextual"/>
          </w:rPr>
          <w:tab/>
        </w:r>
        <w:r w:rsidRPr="00E34F98">
          <w:rPr>
            <w:rStyle w:val="Lienhypertexte"/>
            <w:noProof/>
          </w:rPr>
          <w:t>Warranty</w:t>
        </w:r>
        <w:r>
          <w:rPr>
            <w:noProof/>
            <w:webHidden/>
          </w:rPr>
          <w:tab/>
        </w:r>
        <w:r>
          <w:rPr>
            <w:noProof/>
            <w:webHidden/>
          </w:rPr>
          <w:fldChar w:fldCharType="begin"/>
        </w:r>
        <w:r>
          <w:rPr>
            <w:noProof/>
            <w:webHidden/>
          </w:rPr>
          <w:instrText xml:space="preserve"> PAGEREF _Toc185426403 \h </w:instrText>
        </w:r>
        <w:r>
          <w:rPr>
            <w:noProof/>
            <w:webHidden/>
          </w:rPr>
        </w:r>
        <w:r>
          <w:rPr>
            <w:noProof/>
            <w:webHidden/>
          </w:rPr>
          <w:fldChar w:fldCharType="separate"/>
        </w:r>
        <w:r>
          <w:rPr>
            <w:noProof/>
            <w:webHidden/>
          </w:rPr>
          <w:t>6</w:t>
        </w:r>
        <w:r>
          <w:rPr>
            <w:noProof/>
            <w:webHidden/>
          </w:rPr>
          <w:fldChar w:fldCharType="end"/>
        </w:r>
      </w:hyperlink>
    </w:p>
    <w:p w14:paraId="3AFD8FF8" w14:textId="4606812A" w:rsidR="00E26981" w:rsidRDefault="00E26981">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26404" w:history="1">
        <w:r w:rsidRPr="00E34F98">
          <w:rPr>
            <w:rStyle w:val="Lienhypertexte"/>
            <w:noProof/>
          </w:rPr>
          <w:t>8.2</w:t>
        </w:r>
        <w:r>
          <w:rPr>
            <w:rFonts w:eastAsiaTheme="minorEastAsia" w:cstheme="minorBidi"/>
            <w:smallCaps w:val="0"/>
            <w:noProof/>
            <w:kern w:val="2"/>
            <w:sz w:val="24"/>
            <w:szCs w:val="24"/>
            <w:lang w:eastAsia="fr-CH"/>
            <w14:ligatures w14:val="standardContextual"/>
          </w:rPr>
          <w:tab/>
        </w:r>
        <w:r w:rsidRPr="00E34F98">
          <w:rPr>
            <w:rStyle w:val="Lienhypertexte"/>
            <w:noProof/>
          </w:rPr>
          <w:t>After sale services</w:t>
        </w:r>
        <w:r>
          <w:rPr>
            <w:noProof/>
            <w:webHidden/>
          </w:rPr>
          <w:tab/>
        </w:r>
        <w:r>
          <w:rPr>
            <w:noProof/>
            <w:webHidden/>
          </w:rPr>
          <w:fldChar w:fldCharType="begin"/>
        </w:r>
        <w:r>
          <w:rPr>
            <w:noProof/>
            <w:webHidden/>
          </w:rPr>
          <w:instrText xml:space="preserve"> PAGEREF _Toc185426404 \h </w:instrText>
        </w:r>
        <w:r>
          <w:rPr>
            <w:noProof/>
            <w:webHidden/>
          </w:rPr>
        </w:r>
        <w:r>
          <w:rPr>
            <w:noProof/>
            <w:webHidden/>
          </w:rPr>
          <w:fldChar w:fldCharType="separate"/>
        </w:r>
        <w:r>
          <w:rPr>
            <w:noProof/>
            <w:webHidden/>
          </w:rPr>
          <w:t>6</w:t>
        </w:r>
        <w:r>
          <w:rPr>
            <w:noProof/>
            <w:webHidden/>
          </w:rPr>
          <w:fldChar w:fldCharType="end"/>
        </w:r>
      </w:hyperlink>
    </w:p>
    <w:p w14:paraId="2C88E88C" w14:textId="7BF322E6" w:rsidR="00E26981" w:rsidRDefault="00E26981">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26405" w:history="1">
        <w:r w:rsidRPr="00E34F98">
          <w:rPr>
            <w:rStyle w:val="Lienhypertexte"/>
            <w:noProof/>
          </w:rPr>
          <w:t>9</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Price</w:t>
        </w:r>
        <w:r>
          <w:rPr>
            <w:noProof/>
            <w:webHidden/>
          </w:rPr>
          <w:tab/>
        </w:r>
        <w:r>
          <w:rPr>
            <w:noProof/>
            <w:webHidden/>
          </w:rPr>
          <w:fldChar w:fldCharType="begin"/>
        </w:r>
        <w:r>
          <w:rPr>
            <w:noProof/>
            <w:webHidden/>
          </w:rPr>
          <w:instrText xml:space="preserve"> PAGEREF _Toc185426405 \h </w:instrText>
        </w:r>
        <w:r>
          <w:rPr>
            <w:noProof/>
            <w:webHidden/>
          </w:rPr>
        </w:r>
        <w:r>
          <w:rPr>
            <w:noProof/>
            <w:webHidden/>
          </w:rPr>
          <w:fldChar w:fldCharType="separate"/>
        </w:r>
        <w:r>
          <w:rPr>
            <w:noProof/>
            <w:webHidden/>
          </w:rPr>
          <w:t>7</w:t>
        </w:r>
        <w:r>
          <w:rPr>
            <w:noProof/>
            <w:webHidden/>
          </w:rPr>
          <w:fldChar w:fldCharType="end"/>
        </w:r>
      </w:hyperlink>
    </w:p>
    <w:p w14:paraId="1B4E1954" w14:textId="6ABC3079" w:rsidR="00E26981" w:rsidRDefault="00E26981">
      <w:pPr>
        <w:pStyle w:val="TM1"/>
        <w:tabs>
          <w:tab w:val="left" w:pos="660"/>
          <w:tab w:val="right" w:leader="dot" w:pos="9016"/>
        </w:tabs>
        <w:rPr>
          <w:rFonts w:eastAsiaTheme="minorEastAsia" w:cstheme="minorBidi"/>
          <w:b w:val="0"/>
          <w:bCs w:val="0"/>
          <w:caps w:val="0"/>
          <w:noProof/>
          <w:kern w:val="2"/>
          <w:sz w:val="24"/>
          <w:szCs w:val="24"/>
          <w:lang w:eastAsia="fr-CH"/>
          <w14:ligatures w14:val="standardContextual"/>
        </w:rPr>
      </w:pPr>
      <w:hyperlink w:anchor="_Toc185426406" w:history="1">
        <w:r w:rsidRPr="00E34F98">
          <w:rPr>
            <w:rStyle w:val="Lienhypertexte"/>
            <w:noProof/>
          </w:rPr>
          <w:t>10</w:t>
        </w:r>
        <w:r>
          <w:rPr>
            <w:rFonts w:eastAsiaTheme="minorEastAsia" w:cstheme="minorBidi"/>
            <w:b w:val="0"/>
            <w:bCs w:val="0"/>
            <w:caps w:val="0"/>
            <w:noProof/>
            <w:kern w:val="2"/>
            <w:sz w:val="24"/>
            <w:szCs w:val="24"/>
            <w:lang w:eastAsia="fr-CH"/>
            <w14:ligatures w14:val="standardContextual"/>
          </w:rPr>
          <w:tab/>
        </w:r>
        <w:r w:rsidRPr="00E34F98">
          <w:rPr>
            <w:rStyle w:val="Lienhypertexte"/>
            <w:noProof/>
          </w:rPr>
          <w:t>Warranty extension</w:t>
        </w:r>
        <w:r>
          <w:rPr>
            <w:noProof/>
            <w:webHidden/>
          </w:rPr>
          <w:tab/>
        </w:r>
        <w:r>
          <w:rPr>
            <w:noProof/>
            <w:webHidden/>
          </w:rPr>
          <w:fldChar w:fldCharType="begin"/>
        </w:r>
        <w:r>
          <w:rPr>
            <w:noProof/>
            <w:webHidden/>
          </w:rPr>
          <w:instrText xml:space="preserve"> PAGEREF _Toc185426406 \h </w:instrText>
        </w:r>
        <w:r>
          <w:rPr>
            <w:noProof/>
            <w:webHidden/>
          </w:rPr>
        </w:r>
        <w:r>
          <w:rPr>
            <w:noProof/>
            <w:webHidden/>
          </w:rPr>
          <w:fldChar w:fldCharType="separate"/>
        </w:r>
        <w:r>
          <w:rPr>
            <w:noProof/>
            <w:webHidden/>
          </w:rPr>
          <w:t>7</w:t>
        </w:r>
        <w:r>
          <w:rPr>
            <w:noProof/>
            <w:webHidden/>
          </w:rPr>
          <w:fldChar w:fldCharType="end"/>
        </w:r>
      </w:hyperlink>
    </w:p>
    <w:p w14:paraId="64C20301" w14:textId="1E2E7685" w:rsidR="00675E0B" w:rsidRDefault="00590928" w:rsidP="00FD3DDB">
      <w:pPr>
        <w:jc w:val="both"/>
      </w:pPr>
      <w:r>
        <w:fldChar w:fldCharType="end"/>
      </w:r>
    </w:p>
    <w:p w14:paraId="28CCD78C" w14:textId="5575F10C" w:rsidR="00D46179" w:rsidRDefault="00D46179" w:rsidP="00FD3DDB">
      <w:pPr>
        <w:jc w:val="both"/>
      </w:pPr>
    </w:p>
    <w:p w14:paraId="28AD3560" w14:textId="17E55974" w:rsidR="00D46179" w:rsidRDefault="00D46179" w:rsidP="00FD3DDB">
      <w:pPr>
        <w:jc w:val="both"/>
      </w:pPr>
    </w:p>
    <w:p w14:paraId="54A565BF" w14:textId="683D2979" w:rsidR="00D46179" w:rsidRDefault="00D46179" w:rsidP="00FD3DDB">
      <w:pPr>
        <w:jc w:val="both"/>
      </w:pPr>
    </w:p>
    <w:p w14:paraId="0D6D060A" w14:textId="2A8D6382" w:rsidR="00D46179" w:rsidRDefault="00D46179" w:rsidP="00FD3DDB">
      <w:pPr>
        <w:jc w:val="both"/>
      </w:pPr>
    </w:p>
    <w:p w14:paraId="0D2F3CB5" w14:textId="6838B45B" w:rsidR="00D46179" w:rsidRDefault="00D46179" w:rsidP="00FD3DDB">
      <w:pPr>
        <w:jc w:val="both"/>
      </w:pPr>
    </w:p>
    <w:p w14:paraId="626C07A2" w14:textId="656DC65D" w:rsidR="00D46179" w:rsidRDefault="00D46179" w:rsidP="00FD3DDB">
      <w:pPr>
        <w:jc w:val="both"/>
      </w:pPr>
    </w:p>
    <w:p w14:paraId="3F5FC8EF" w14:textId="58AC48EC" w:rsidR="00D46179" w:rsidRDefault="00D46179" w:rsidP="00FD3DDB">
      <w:pPr>
        <w:jc w:val="both"/>
      </w:pPr>
    </w:p>
    <w:p w14:paraId="6476663D" w14:textId="77777777" w:rsidR="00D46179" w:rsidRDefault="00D46179" w:rsidP="00FD3DDB">
      <w:pPr>
        <w:jc w:val="both"/>
      </w:pPr>
    </w:p>
    <w:p w14:paraId="6E678FDE" w14:textId="6A57D496" w:rsidR="00675E0B" w:rsidRDefault="00675E0B" w:rsidP="00FD3DDB">
      <w:pPr>
        <w:jc w:val="both"/>
      </w:pPr>
    </w:p>
    <w:p w14:paraId="2D3E8038" w14:textId="51C9BFE8" w:rsidR="00675E0B" w:rsidRDefault="00675E0B" w:rsidP="00FD3DDB">
      <w:pPr>
        <w:jc w:val="both"/>
      </w:pPr>
    </w:p>
    <w:p w14:paraId="46CF553F" w14:textId="30CE6D91" w:rsidR="00B92703" w:rsidRDefault="004F03A4" w:rsidP="006B55D9">
      <w:pPr>
        <w:pStyle w:val="Titre1"/>
      </w:pPr>
      <w:bookmarkStart w:id="0" w:name="_Toc185426382"/>
      <w:r>
        <w:lastRenderedPageBreak/>
        <w:t>P</w:t>
      </w:r>
      <w:r w:rsidR="00892220">
        <w:t xml:space="preserve">rojet </w:t>
      </w:r>
      <w:r>
        <w:t>description</w:t>
      </w:r>
      <w:bookmarkEnd w:id="0"/>
    </w:p>
    <w:p w14:paraId="2489977E" w14:textId="0E163D84" w:rsidR="004F03A4" w:rsidRPr="004F03A4" w:rsidRDefault="009472FF" w:rsidP="00FD3DDB">
      <w:pPr>
        <w:jc w:val="both"/>
        <w:rPr>
          <w:rFonts w:ascii="Century Gothic" w:hAnsi="Century Gothic"/>
          <w:color w:val="CC0066"/>
          <w:lang w:val="en-US"/>
        </w:rPr>
      </w:pPr>
      <w:r w:rsidRPr="004F03A4">
        <w:rPr>
          <w:rFonts w:ascii="Century Gothic" w:hAnsi="Century Gothic"/>
          <w:color w:val="CC0066"/>
          <w:lang w:val="en-US"/>
        </w:rPr>
        <w:t>***</w:t>
      </w:r>
      <w:r w:rsidR="004F03A4" w:rsidRPr="004F03A4">
        <w:rPr>
          <w:rFonts w:ascii="Century Gothic" w:hAnsi="Century Gothic"/>
          <w:color w:val="CC0066"/>
          <w:lang w:val="en-US"/>
        </w:rPr>
        <w:t xml:space="preserve">Briefly describe the </w:t>
      </w:r>
      <w:r w:rsidR="004A26FE">
        <w:rPr>
          <w:rFonts w:ascii="Century Gothic" w:hAnsi="Century Gothic"/>
          <w:color w:val="CC0066"/>
          <w:lang w:val="en-US"/>
        </w:rPr>
        <w:t xml:space="preserve">procurement </w:t>
      </w:r>
      <w:r w:rsidR="00E26981" w:rsidRPr="004F03A4">
        <w:rPr>
          <w:rFonts w:ascii="Century Gothic" w:hAnsi="Century Gothic"/>
          <w:color w:val="CC0066"/>
          <w:lang w:val="en-US"/>
        </w:rPr>
        <w:t>project</w:t>
      </w:r>
      <w:r w:rsidR="004F03A4" w:rsidRPr="004F03A4">
        <w:rPr>
          <w:rFonts w:ascii="Century Gothic" w:hAnsi="Century Gothic"/>
          <w:color w:val="CC0066"/>
          <w:lang w:val="en-US"/>
        </w:rPr>
        <w:t>. I</w:t>
      </w:r>
      <w:r w:rsidR="004F03A4">
        <w:rPr>
          <w:rFonts w:ascii="Century Gothic" w:hAnsi="Century Gothic"/>
          <w:color w:val="CC0066"/>
          <w:lang w:val="en-US"/>
        </w:rPr>
        <w:t>ts main mission</w:t>
      </w:r>
      <w:r w:rsidR="004A26FE">
        <w:rPr>
          <w:rFonts w:ascii="Century Gothic" w:hAnsi="Century Gothic"/>
          <w:color w:val="CC0066"/>
          <w:lang w:val="en-US"/>
        </w:rPr>
        <w:t>, the main goals.</w:t>
      </w:r>
    </w:p>
    <w:p w14:paraId="578BC772" w14:textId="7D64EA3F" w:rsidR="00B92703" w:rsidRPr="004F03A4" w:rsidRDefault="00892220" w:rsidP="006B55D9">
      <w:pPr>
        <w:pStyle w:val="Titre1"/>
        <w:rPr>
          <w:lang w:val="en-US"/>
        </w:rPr>
      </w:pPr>
      <w:bookmarkStart w:id="1" w:name="_Toc185426383"/>
      <w:r w:rsidRPr="004F03A4">
        <w:rPr>
          <w:lang w:val="en-US"/>
        </w:rPr>
        <w:t>P</w:t>
      </w:r>
      <w:r w:rsidR="00053ED7" w:rsidRPr="004F03A4">
        <w:rPr>
          <w:lang w:val="en-US"/>
        </w:rPr>
        <w:t>r</w:t>
      </w:r>
      <w:r w:rsidR="004F03A4" w:rsidRPr="004F03A4">
        <w:rPr>
          <w:lang w:val="en-US"/>
        </w:rPr>
        <w:t>e</w:t>
      </w:r>
      <w:r w:rsidR="00053ED7" w:rsidRPr="004F03A4">
        <w:rPr>
          <w:lang w:val="en-US"/>
        </w:rPr>
        <w:t>sentation</w:t>
      </w:r>
      <w:r w:rsidR="00A86FA5" w:rsidRPr="004F03A4">
        <w:rPr>
          <w:lang w:val="en-US"/>
        </w:rPr>
        <w:t xml:space="preserve"> </w:t>
      </w:r>
      <w:r w:rsidR="004F03A4" w:rsidRPr="004F03A4">
        <w:rPr>
          <w:lang w:val="en-US"/>
        </w:rPr>
        <w:t>of the general c</w:t>
      </w:r>
      <w:r w:rsidR="004F03A4">
        <w:rPr>
          <w:lang w:val="en-US"/>
        </w:rPr>
        <w:t>ontext and objectives</w:t>
      </w:r>
      <w:bookmarkEnd w:id="1"/>
    </w:p>
    <w:p w14:paraId="45CAB96F" w14:textId="53E974DB" w:rsidR="00590928" w:rsidRPr="00590928" w:rsidRDefault="00590928" w:rsidP="00FA29F2">
      <w:pPr>
        <w:pStyle w:val="Titre2"/>
      </w:pPr>
      <w:bookmarkStart w:id="2" w:name="_Toc185426384"/>
      <w:proofErr w:type="spellStart"/>
      <w:r>
        <w:t>Pr</w:t>
      </w:r>
      <w:r w:rsidR="004F03A4">
        <w:t>e</w:t>
      </w:r>
      <w:r>
        <w:t>sentation</w:t>
      </w:r>
      <w:bookmarkEnd w:id="2"/>
      <w:proofErr w:type="spellEnd"/>
    </w:p>
    <w:p w14:paraId="5D42A00A" w14:textId="6D3B9078" w:rsidR="004F03A4" w:rsidRDefault="009472FF" w:rsidP="00E26981">
      <w:pPr>
        <w:pStyle w:val="PrformatHTML"/>
        <w:rPr>
          <w:rFonts w:ascii="Century Gothic" w:hAnsi="Century Gothic" w:cs="Times New Roman"/>
          <w:color w:val="CC0066"/>
          <w:sz w:val="22"/>
          <w:szCs w:val="24"/>
          <w:lang w:val="en-US" w:eastAsia="en-US"/>
        </w:rPr>
      </w:pPr>
      <w:r w:rsidRPr="004F03A4">
        <w:rPr>
          <w:rFonts w:ascii="Century Gothic" w:hAnsi="Century Gothic"/>
          <w:color w:val="CC0066"/>
          <w:lang w:val="en-US"/>
        </w:rPr>
        <w:t>***</w:t>
      </w:r>
      <w:r w:rsidR="000F22CE" w:rsidRPr="004F03A4">
        <w:rPr>
          <w:rFonts w:ascii="Century Gothic" w:hAnsi="Century Gothic" w:cs="Times New Roman"/>
          <w:color w:val="CC0066"/>
          <w:sz w:val="22"/>
          <w:szCs w:val="24"/>
          <w:lang w:val="en-US" w:eastAsia="en-US"/>
        </w:rPr>
        <w:t>D</w:t>
      </w:r>
      <w:r w:rsidR="004F03A4" w:rsidRPr="004F03A4">
        <w:rPr>
          <w:rFonts w:ascii="Century Gothic" w:hAnsi="Century Gothic" w:cs="Times New Roman"/>
          <w:color w:val="CC0066"/>
          <w:sz w:val="22"/>
          <w:szCs w:val="24"/>
          <w:lang w:val="en-US" w:eastAsia="en-US"/>
        </w:rPr>
        <w:t>escribe the purpose of your project in detail. What are the objectives to be achieved with this purchasing project?</w:t>
      </w:r>
    </w:p>
    <w:p w14:paraId="448DB759" w14:textId="71D44E62" w:rsidR="004D3F85" w:rsidRPr="004D3F85" w:rsidRDefault="004D3F85" w:rsidP="00E26981">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Here are a few </w:t>
      </w:r>
      <w:r w:rsidR="00E26981">
        <w:rPr>
          <w:rFonts w:ascii="Century Gothic" w:hAnsi="Century Gothic" w:cs="Times New Roman"/>
          <w:color w:val="CC0066"/>
          <w:sz w:val="22"/>
          <w:szCs w:val="24"/>
          <w:lang w:val="en-US" w:eastAsia="en-US"/>
        </w:rPr>
        <w:t>suggestions</w:t>
      </w:r>
      <w:r w:rsidRPr="004D3F85">
        <w:rPr>
          <w:rFonts w:ascii="Century Gothic" w:hAnsi="Century Gothic" w:cs="Times New Roman"/>
          <w:color w:val="CC0066"/>
          <w:sz w:val="22"/>
          <w:szCs w:val="24"/>
          <w:lang w:val="en-US" w:eastAsia="en-US"/>
        </w:rPr>
        <w:t xml:space="preserve">... </w:t>
      </w:r>
    </w:p>
    <w:p w14:paraId="0BBF9E5D" w14:textId="79AFFC7E" w:rsidR="004D3F85" w:rsidRPr="004D3F85" w:rsidRDefault="004D3F85" w:rsidP="00E26981">
      <w:pPr>
        <w:pStyle w:val="PrformatHTML"/>
        <w:numPr>
          <w:ilvl w:val="0"/>
          <w:numId w:val="11"/>
        </w:numPr>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Your functional requirements, what the </w:t>
      </w:r>
      <w:proofErr w:type="gramStart"/>
      <w:r w:rsidRPr="004D3F85">
        <w:rPr>
          <w:rFonts w:ascii="Century Gothic" w:hAnsi="Century Gothic" w:cs="Times New Roman"/>
          <w:color w:val="CC0066"/>
          <w:sz w:val="22"/>
          <w:szCs w:val="24"/>
          <w:lang w:val="en-US" w:eastAsia="en-US"/>
        </w:rPr>
        <w:t>good</w:t>
      </w:r>
      <w:proofErr w:type="gramEnd"/>
      <w:r w:rsidRPr="004D3F85">
        <w:rPr>
          <w:rFonts w:ascii="Century Gothic" w:hAnsi="Century Gothic" w:cs="Times New Roman"/>
          <w:color w:val="CC0066"/>
          <w:sz w:val="22"/>
          <w:szCs w:val="24"/>
          <w:lang w:val="en-US" w:eastAsia="en-US"/>
        </w:rPr>
        <w:t xml:space="preserve"> or </w:t>
      </w:r>
      <w:proofErr w:type="gramStart"/>
      <w:r w:rsidRPr="004D3F85">
        <w:rPr>
          <w:rFonts w:ascii="Century Gothic" w:hAnsi="Century Gothic" w:cs="Times New Roman"/>
          <w:color w:val="CC0066"/>
          <w:sz w:val="22"/>
          <w:szCs w:val="24"/>
          <w:lang w:val="en-US" w:eastAsia="en-US"/>
        </w:rPr>
        <w:t>service</w:t>
      </w:r>
      <w:proofErr w:type="gramEnd"/>
      <w:r w:rsidRPr="004D3F85">
        <w:rPr>
          <w:rFonts w:ascii="Century Gothic" w:hAnsi="Century Gothic" w:cs="Times New Roman"/>
          <w:color w:val="CC0066"/>
          <w:sz w:val="22"/>
          <w:szCs w:val="24"/>
          <w:lang w:val="en-US" w:eastAsia="en-US"/>
        </w:rPr>
        <w:t xml:space="preserve"> must be able to do.</w:t>
      </w:r>
    </w:p>
    <w:p w14:paraId="6812A4FE" w14:textId="6A514A93" w:rsidR="004D3F85" w:rsidRPr="004D3F85" w:rsidRDefault="004D3F85" w:rsidP="00E26981">
      <w:pPr>
        <w:pStyle w:val="PrformatHTML"/>
        <w:numPr>
          <w:ilvl w:val="0"/>
          <w:numId w:val="11"/>
        </w:numPr>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Your non-functional needs: performance requirements, safety, compatibility, compliance...</w:t>
      </w:r>
    </w:p>
    <w:p w14:paraId="730430F9" w14:textId="60027679" w:rsidR="00892220" w:rsidRPr="004F03A4" w:rsidRDefault="00892220" w:rsidP="00FD3DDB">
      <w:pPr>
        <w:jc w:val="both"/>
        <w:rPr>
          <w:rFonts w:ascii="Century Gothic" w:hAnsi="Century Gothic"/>
          <w:color w:val="CC0066"/>
          <w:lang w:val="en-US"/>
        </w:rPr>
      </w:pPr>
    </w:p>
    <w:p w14:paraId="1B7A0B3C" w14:textId="68CF71ED" w:rsidR="00892220" w:rsidRPr="00892220" w:rsidRDefault="00590928" w:rsidP="00FA29F2">
      <w:pPr>
        <w:pStyle w:val="Titre2"/>
      </w:pPr>
      <w:bookmarkStart w:id="3" w:name="_Toc185426385"/>
      <w:proofErr w:type="spellStart"/>
      <w:r>
        <w:t>Environment</w:t>
      </w:r>
      <w:bookmarkEnd w:id="3"/>
      <w:proofErr w:type="spellEnd"/>
      <w:r>
        <w:t xml:space="preserve"> </w:t>
      </w:r>
    </w:p>
    <w:p w14:paraId="46328B2D" w14:textId="305C5177" w:rsidR="004F03A4" w:rsidRDefault="009472FF" w:rsidP="00E26981">
      <w:pPr>
        <w:pStyle w:val="PrformatHTML"/>
      </w:pPr>
      <w:r w:rsidRPr="004F03A4">
        <w:rPr>
          <w:rFonts w:ascii="Century Gothic" w:hAnsi="Century Gothic"/>
          <w:color w:val="CC0066"/>
          <w:lang w:val="en-US"/>
        </w:rPr>
        <w:t>***</w:t>
      </w:r>
      <w:r w:rsidR="004F03A4" w:rsidRPr="004F03A4">
        <w:rPr>
          <w:rFonts w:ascii="Century Gothic" w:hAnsi="Century Gothic" w:cs="Times New Roman"/>
          <w:color w:val="CC0066"/>
          <w:sz w:val="22"/>
          <w:szCs w:val="24"/>
          <w:lang w:val="en-US" w:eastAsia="en-US"/>
        </w:rPr>
        <w:t xml:space="preserve">Here, </w:t>
      </w:r>
      <w:r w:rsidR="004A26FE">
        <w:rPr>
          <w:rFonts w:ascii="Century Gothic" w:hAnsi="Century Gothic" w:cs="Times New Roman"/>
          <w:color w:val="CC0066"/>
          <w:sz w:val="22"/>
          <w:szCs w:val="24"/>
          <w:lang w:val="en-US" w:eastAsia="en-US"/>
        </w:rPr>
        <w:t>describes</w:t>
      </w:r>
      <w:r w:rsidR="004F03A4">
        <w:rPr>
          <w:rFonts w:ascii="Century Gothic" w:hAnsi="Century Gothic" w:cs="Times New Roman"/>
          <w:color w:val="CC0066"/>
          <w:sz w:val="22"/>
          <w:szCs w:val="24"/>
          <w:lang w:val="en-US" w:eastAsia="en-US"/>
        </w:rPr>
        <w:t xml:space="preserve"> </w:t>
      </w:r>
      <w:r w:rsidR="004F03A4" w:rsidRPr="004F03A4">
        <w:rPr>
          <w:rFonts w:ascii="Century Gothic" w:hAnsi="Century Gothic" w:cs="Times New Roman"/>
          <w:color w:val="CC0066"/>
          <w:sz w:val="22"/>
          <w:szCs w:val="24"/>
          <w:lang w:val="en-US" w:eastAsia="en-US"/>
        </w:rPr>
        <w:t xml:space="preserve">the current environment that will receive this project. Present </w:t>
      </w:r>
      <w:proofErr w:type="gramStart"/>
      <w:r w:rsidR="004F03A4" w:rsidRPr="004F03A4">
        <w:rPr>
          <w:rFonts w:ascii="Century Gothic" w:hAnsi="Century Gothic" w:cs="Times New Roman"/>
          <w:color w:val="CC0066"/>
          <w:sz w:val="22"/>
          <w:szCs w:val="24"/>
          <w:lang w:val="en-US" w:eastAsia="en-US"/>
        </w:rPr>
        <w:t xml:space="preserve">the </w:t>
      </w:r>
      <w:proofErr w:type="spellStart"/>
      <w:r w:rsidR="004F03A4" w:rsidRPr="004F03A4">
        <w:rPr>
          <w:rFonts w:ascii="Century Gothic" w:hAnsi="Century Gothic" w:cs="Times New Roman"/>
          <w:color w:val="CC0066"/>
          <w:sz w:val="22"/>
          <w:szCs w:val="24"/>
          <w:lang w:val="en-US" w:eastAsia="en-US"/>
        </w:rPr>
        <w:t>Unige</w:t>
      </w:r>
      <w:proofErr w:type="spellEnd"/>
      <w:proofErr w:type="gramEnd"/>
      <w:r w:rsidR="004F03A4" w:rsidRPr="004F03A4">
        <w:rPr>
          <w:rFonts w:ascii="Century Gothic" w:hAnsi="Century Gothic" w:cs="Times New Roman"/>
          <w:color w:val="CC0066"/>
          <w:sz w:val="22"/>
          <w:szCs w:val="24"/>
          <w:lang w:val="en-US" w:eastAsia="en-US"/>
        </w:rPr>
        <w:t xml:space="preserve"> culture and your professional culture. The human and material environment (e.g. other related or neighboring devices). Typology of places…</w:t>
      </w:r>
    </w:p>
    <w:p w14:paraId="7543CE39" w14:textId="1C120535" w:rsidR="00892220" w:rsidRPr="000E63F3" w:rsidRDefault="00892220" w:rsidP="00FD3DDB">
      <w:pPr>
        <w:jc w:val="both"/>
        <w:rPr>
          <w:rFonts w:ascii="Century Gothic" w:hAnsi="Century Gothic"/>
          <w:color w:val="CC0066"/>
        </w:rPr>
      </w:pPr>
    </w:p>
    <w:p w14:paraId="632B7BFA" w14:textId="66AA5051" w:rsidR="009472FF" w:rsidRDefault="004F03A4" w:rsidP="00FA29F2">
      <w:pPr>
        <w:pStyle w:val="Titre2"/>
      </w:pPr>
      <w:bookmarkStart w:id="4" w:name="_Toc185426386"/>
      <w:r>
        <w:t xml:space="preserve">Special </w:t>
      </w:r>
      <w:proofErr w:type="spellStart"/>
      <w:r>
        <w:t>constraints</w:t>
      </w:r>
      <w:bookmarkEnd w:id="4"/>
      <w:proofErr w:type="spellEnd"/>
    </w:p>
    <w:p w14:paraId="01B71011" w14:textId="7EC4C9E3" w:rsidR="004F03A4" w:rsidRPr="004F03A4" w:rsidRDefault="00F17734" w:rsidP="004F03A4">
      <w:pPr>
        <w:pStyle w:val="PrformatHTML"/>
        <w:rPr>
          <w:rFonts w:ascii="Century Gothic" w:hAnsi="Century Gothic" w:cs="Times New Roman"/>
          <w:color w:val="CC0066"/>
          <w:sz w:val="22"/>
          <w:szCs w:val="24"/>
          <w:lang w:eastAsia="en-US"/>
        </w:rPr>
      </w:pPr>
      <w:r w:rsidRPr="000E63F3">
        <w:rPr>
          <w:rFonts w:ascii="Century Gothic" w:hAnsi="Century Gothic"/>
          <w:color w:val="CC0066"/>
        </w:rPr>
        <w:t>***</w:t>
      </w:r>
      <w:r w:rsidR="004F03A4" w:rsidRPr="004F03A4">
        <w:rPr>
          <w:rStyle w:val="Marquedecommentaire"/>
          <w:lang w:val="en"/>
        </w:rPr>
        <w:t xml:space="preserve"> </w:t>
      </w:r>
      <w:proofErr w:type="spellStart"/>
      <w:r w:rsidR="004F03A4" w:rsidRPr="004F03A4">
        <w:rPr>
          <w:rFonts w:ascii="Century Gothic" w:hAnsi="Century Gothic" w:cs="Times New Roman"/>
          <w:color w:val="CC0066"/>
          <w:sz w:val="22"/>
          <w:szCs w:val="24"/>
          <w:lang w:eastAsia="en-US"/>
        </w:rPr>
        <w:t>Describe</w:t>
      </w:r>
      <w:proofErr w:type="spellEnd"/>
      <w:r w:rsidR="004F03A4" w:rsidRPr="004F03A4">
        <w:rPr>
          <w:rFonts w:ascii="Century Gothic" w:hAnsi="Century Gothic" w:cs="Times New Roman"/>
          <w:color w:val="CC0066"/>
          <w:sz w:val="22"/>
          <w:szCs w:val="24"/>
          <w:lang w:eastAsia="en-US"/>
        </w:rPr>
        <w:t xml:space="preserve"> the </w:t>
      </w:r>
      <w:proofErr w:type="spellStart"/>
      <w:r w:rsidR="004F03A4" w:rsidRPr="004F03A4">
        <w:rPr>
          <w:rFonts w:ascii="Century Gothic" w:hAnsi="Century Gothic" w:cs="Times New Roman"/>
          <w:color w:val="CC0066"/>
          <w:sz w:val="22"/>
          <w:szCs w:val="24"/>
          <w:lang w:eastAsia="en-US"/>
        </w:rPr>
        <w:t>constraints</w:t>
      </w:r>
      <w:proofErr w:type="spellEnd"/>
      <w:r w:rsidR="004F03A4" w:rsidRPr="004F03A4">
        <w:rPr>
          <w:rFonts w:ascii="Century Gothic" w:hAnsi="Century Gothic" w:cs="Times New Roman"/>
          <w:color w:val="CC0066"/>
          <w:sz w:val="22"/>
          <w:szCs w:val="24"/>
          <w:lang w:eastAsia="en-US"/>
        </w:rPr>
        <w:t xml:space="preserve"> </w:t>
      </w:r>
      <w:proofErr w:type="spellStart"/>
      <w:r w:rsidR="004F03A4" w:rsidRPr="004F03A4">
        <w:rPr>
          <w:rFonts w:ascii="Century Gothic" w:hAnsi="Century Gothic" w:cs="Times New Roman"/>
          <w:color w:val="CC0066"/>
          <w:sz w:val="22"/>
          <w:szCs w:val="24"/>
          <w:lang w:eastAsia="en-US"/>
        </w:rPr>
        <w:t>comprehensively</w:t>
      </w:r>
      <w:proofErr w:type="spellEnd"/>
      <w:r w:rsidR="004F03A4" w:rsidRPr="004F03A4">
        <w:rPr>
          <w:rFonts w:ascii="Century Gothic" w:hAnsi="Century Gothic" w:cs="Times New Roman"/>
          <w:color w:val="CC0066"/>
          <w:sz w:val="22"/>
          <w:szCs w:val="24"/>
          <w:lang w:eastAsia="en-US"/>
        </w:rPr>
        <w:t xml:space="preserve">. </w:t>
      </w:r>
    </w:p>
    <w:p w14:paraId="66F00DC7" w14:textId="5AE6B659" w:rsidR="004F03A4" w:rsidRPr="004F03A4" w:rsidRDefault="004F03A4" w:rsidP="004F03A4">
      <w:pPr>
        <w:pStyle w:val="PrformatHTML"/>
        <w:rPr>
          <w:rFonts w:ascii="Century Gothic" w:hAnsi="Century Gothic" w:cs="Times New Roman"/>
          <w:color w:val="CC0066"/>
          <w:sz w:val="22"/>
          <w:szCs w:val="24"/>
          <w:lang w:eastAsia="en-US"/>
        </w:rPr>
      </w:pPr>
      <w:r w:rsidRPr="004F03A4">
        <w:rPr>
          <w:rFonts w:ascii="Century Gothic" w:hAnsi="Century Gothic" w:cs="Times New Roman"/>
          <w:color w:val="CC0066"/>
          <w:sz w:val="22"/>
          <w:szCs w:val="24"/>
          <w:lang w:eastAsia="en-US"/>
        </w:rPr>
        <w:t xml:space="preserve">Some </w:t>
      </w:r>
      <w:r w:rsidR="00E26981">
        <w:rPr>
          <w:rFonts w:ascii="Century Gothic" w:hAnsi="Century Gothic" w:cs="Times New Roman"/>
          <w:color w:val="CC0066"/>
          <w:sz w:val="22"/>
          <w:szCs w:val="24"/>
          <w:lang w:eastAsia="en-US"/>
        </w:rPr>
        <w:t>suggestions</w:t>
      </w:r>
      <w:r w:rsidRPr="004F03A4">
        <w:rPr>
          <w:rFonts w:ascii="Century Gothic" w:hAnsi="Century Gothic" w:cs="Times New Roman"/>
          <w:color w:val="CC0066"/>
          <w:sz w:val="22"/>
          <w:szCs w:val="24"/>
          <w:lang w:eastAsia="en-US"/>
        </w:rPr>
        <w:t>…</w:t>
      </w:r>
    </w:p>
    <w:p w14:paraId="6A70D9E8" w14:textId="77777777" w:rsidR="004D3F85" w:rsidRDefault="004F03A4" w:rsidP="004F03A4">
      <w:pPr>
        <w:pStyle w:val="PrformatHTML"/>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 xml:space="preserve">Constraints which would be linked to </w:t>
      </w:r>
    </w:p>
    <w:p w14:paraId="57C670BE" w14:textId="17BA117D" w:rsidR="004D3F85" w:rsidRDefault="004F03A4" w:rsidP="004D3F85">
      <w:pPr>
        <w:pStyle w:val="PrformatHTML"/>
        <w:numPr>
          <w:ilvl w:val="0"/>
          <w:numId w:val="8"/>
        </w:numPr>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 xml:space="preserve">the “material” </w:t>
      </w:r>
      <w:r w:rsidR="008F0789" w:rsidRPr="008F0789">
        <w:rPr>
          <w:rFonts w:ascii="Century Gothic" w:hAnsi="Century Gothic" w:cs="Times New Roman"/>
          <w:color w:val="CC0066"/>
          <w:sz w:val="22"/>
          <w:szCs w:val="24"/>
          <w:lang w:val="en-US" w:eastAsia="en-US"/>
        </w:rPr>
        <w:t>(e.g. expected demands, resources used, regulations and safety standards, size, etc.)</w:t>
      </w:r>
    </w:p>
    <w:p w14:paraId="1708A7E4" w14:textId="6A9210CD" w:rsidR="004D3F85" w:rsidRDefault="004F03A4" w:rsidP="004D3F85">
      <w:pPr>
        <w:pStyle w:val="PrformatHTML"/>
        <w:numPr>
          <w:ilvl w:val="0"/>
          <w:numId w:val="8"/>
        </w:numPr>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to the “means” (e.g. lack of equipment, compatibility</w:t>
      </w:r>
      <w:r w:rsidR="008F0789">
        <w:rPr>
          <w:rFonts w:ascii="Century Gothic" w:hAnsi="Century Gothic" w:cs="Times New Roman"/>
          <w:color w:val="CC0066"/>
          <w:sz w:val="22"/>
          <w:szCs w:val="24"/>
          <w:lang w:val="en-US" w:eastAsia="en-US"/>
        </w:rPr>
        <w:t>, time</w:t>
      </w:r>
      <w:r w:rsidRPr="006003E2">
        <w:rPr>
          <w:rFonts w:ascii="Century Gothic" w:hAnsi="Century Gothic" w:cs="Times New Roman"/>
          <w:color w:val="CC0066"/>
          <w:sz w:val="22"/>
          <w:szCs w:val="24"/>
          <w:lang w:val="en-US" w:eastAsia="en-US"/>
        </w:rPr>
        <w:t>)</w:t>
      </w:r>
      <w:r w:rsidR="003A0876">
        <w:rPr>
          <w:rFonts w:ascii="Century Gothic" w:hAnsi="Century Gothic" w:cs="Times New Roman"/>
          <w:color w:val="CC0066"/>
          <w:sz w:val="22"/>
          <w:szCs w:val="24"/>
          <w:lang w:val="en-US" w:eastAsia="en-US"/>
        </w:rPr>
        <w:t>.</w:t>
      </w:r>
    </w:p>
    <w:p w14:paraId="3D65910A" w14:textId="2E013D61" w:rsidR="004D3F85" w:rsidRDefault="004F03A4" w:rsidP="004D3F85">
      <w:pPr>
        <w:pStyle w:val="PrformatHTML"/>
        <w:numPr>
          <w:ilvl w:val="0"/>
          <w:numId w:val="8"/>
        </w:numPr>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to the “environment” (e.g. lack of space,</w:t>
      </w:r>
      <w:r w:rsidR="006003E2" w:rsidRPr="006003E2">
        <w:rPr>
          <w:rFonts w:ascii="Century Gothic" w:hAnsi="Century Gothic" w:cs="Times New Roman"/>
          <w:color w:val="CC0066"/>
          <w:sz w:val="22"/>
          <w:szCs w:val="24"/>
          <w:lang w:val="en-US" w:eastAsia="en-US"/>
        </w:rPr>
        <w:t xml:space="preserve"> dimension of spaces for delivery </w:t>
      </w:r>
      <w:r w:rsidR="003A0876">
        <w:rPr>
          <w:rFonts w:ascii="Century Gothic" w:hAnsi="Century Gothic" w:cs="Times New Roman"/>
          <w:color w:val="CC0066"/>
          <w:sz w:val="22"/>
          <w:szCs w:val="24"/>
          <w:lang w:val="en-US" w:eastAsia="en-US"/>
        </w:rPr>
        <w:t xml:space="preserve">like </w:t>
      </w:r>
      <w:r w:rsidR="006003E2" w:rsidRPr="006003E2">
        <w:rPr>
          <w:rFonts w:ascii="Century Gothic" w:hAnsi="Century Gothic" w:cs="Times New Roman"/>
          <w:color w:val="CC0066"/>
          <w:sz w:val="22"/>
          <w:szCs w:val="24"/>
          <w:lang w:val="en-US" w:eastAsia="en-US"/>
        </w:rPr>
        <w:t xml:space="preserve">elevator. </w:t>
      </w:r>
      <w:r w:rsidR="006003E2">
        <w:rPr>
          <w:rFonts w:ascii="Century Gothic" w:hAnsi="Century Gothic" w:cs="Times New Roman"/>
          <w:color w:val="CC0066"/>
          <w:sz w:val="22"/>
          <w:szCs w:val="24"/>
          <w:lang w:val="en-US" w:eastAsia="en-US"/>
        </w:rPr>
        <w:t>C</w:t>
      </w:r>
      <w:r w:rsidR="006003E2" w:rsidRPr="006003E2">
        <w:rPr>
          <w:rFonts w:ascii="Century Gothic" w:hAnsi="Century Gothic" w:cs="Times New Roman"/>
          <w:color w:val="CC0066"/>
          <w:sz w:val="22"/>
          <w:szCs w:val="24"/>
          <w:lang w:val="en-US" w:eastAsia="en-US"/>
        </w:rPr>
        <w:t>ompatibility with power outlets in Switzerland</w:t>
      </w:r>
      <w:r w:rsidR="006003E2">
        <w:rPr>
          <w:rFonts w:ascii="Century Gothic" w:hAnsi="Century Gothic" w:cs="Times New Roman"/>
          <w:color w:val="CC0066"/>
          <w:sz w:val="22"/>
          <w:szCs w:val="24"/>
          <w:lang w:val="en-US" w:eastAsia="en-US"/>
        </w:rPr>
        <w:t>…)</w:t>
      </w:r>
      <w:r w:rsidR="003A0876">
        <w:rPr>
          <w:rFonts w:ascii="Century Gothic" w:hAnsi="Century Gothic" w:cs="Times New Roman"/>
          <w:color w:val="CC0066"/>
          <w:sz w:val="22"/>
          <w:szCs w:val="24"/>
          <w:lang w:val="en-US" w:eastAsia="en-US"/>
        </w:rPr>
        <w:t>.</w:t>
      </w:r>
    </w:p>
    <w:p w14:paraId="6D23E67C" w14:textId="6C85BAC5" w:rsidR="004D3F85" w:rsidRDefault="004F03A4" w:rsidP="004D3F85">
      <w:pPr>
        <w:pStyle w:val="PrformatHTML"/>
        <w:numPr>
          <w:ilvl w:val="0"/>
          <w:numId w:val="8"/>
        </w:numPr>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to the “method” (e.g. complexity</w:t>
      </w:r>
      <w:r w:rsidR="003A0876">
        <w:rPr>
          <w:rFonts w:ascii="Century Gothic" w:hAnsi="Century Gothic" w:cs="Times New Roman"/>
          <w:color w:val="CC0066"/>
          <w:sz w:val="22"/>
          <w:szCs w:val="24"/>
          <w:lang w:val="en-US" w:eastAsia="en-US"/>
        </w:rPr>
        <w:t xml:space="preserve">, specials </w:t>
      </w:r>
      <w:r w:rsidR="003A0876" w:rsidRPr="003A0876">
        <w:rPr>
          <w:rFonts w:ascii="Century Gothic" w:hAnsi="Century Gothic" w:cs="Times New Roman"/>
          <w:color w:val="CC0066"/>
          <w:sz w:val="22"/>
          <w:szCs w:val="24"/>
          <w:lang w:val="en-US" w:eastAsia="en-US"/>
        </w:rPr>
        <w:t>functionalities</w:t>
      </w:r>
      <w:r w:rsidRPr="006003E2">
        <w:rPr>
          <w:rFonts w:ascii="Century Gothic" w:hAnsi="Century Gothic" w:cs="Times New Roman"/>
          <w:color w:val="CC0066"/>
          <w:sz w:val="22"/>
          <w:szCs w:val="24"/>
          <w:lang w:val="en-US" w:eastAsia="en-US"/>
        </w:rPr>
        <w:t>)</w:t>
      </w:r>
      <w:r w:rsidR="003A0876">
        <w:rPr>
          <w:rFonts w:ascii="Century Gothic" w:hAnsi="Century Gothic" w:cs="Times New Roman"/>
          <w:color w:val="CC0066"/>
          <w:sz w:val="22"/>
          <w:szCs w:val="24"/>
          <w:lang w:val="en-US" w:eastAsia="en-US"/>
        </w:rPr>
        <w:t>.</w:t>
      </w:r>
    </w:p>
    <w:p w14:paraId="383547DA" w14:textId="18E3D456" w:rsidR="004F03A4" w:rsidRPr="004D3F85" w:rsidRDefault="004F03A4" w:rsidP="004D3F85">
      <w:pPr>
        <w:pStyle w:val="PrformatHTML"/>
        <w:numPr>
          <w:ilvl w:val="0"/>
          <w:numId w:val="8"/>
        </w:numPr>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 xml:space="preserve">the “workforce” (e.g. </w:t>
      </w:r>
      <w:r w:rsidR="003A0876">
        <w:rPr>
          <w:rFonts w:ascii="Century Gothic" w:hAnsi="Century Gothic" w:cs="Times New Roman"/>
          <w:color w:val="CC0066"/>
          <w:sz w:val="22"/>
          <w:szCs w:val="24"/>
          <w:lang w:val="en-US" w:eastAsia="en-US"/>
        </w:rPr>
        <w:t>level of training</w:t>
      </w:r>
      <w:r w:rsidRPr="006003E2">
        <w:rPr>
          <w:rFonts w:ascii="Century Gothic" w:hAnsi="Century Gothic" w:cs="Times New Roman"/>
          <w:color w:val="CC0066"/>
          <w:sz w:val="22"/>
          <w:szCs w:val="24"/>
          <w:lang w:val="en-US" w:eastAsia="en-US"/>
        </w:rPr>
        <w:t>)</w:t>
      </w:r>
      <w:r w:rsidR="004A26FE">
        <w:rPr>
          <w:rFonts w:ascii="Century Gothic" w:hAnsi="Century Gothic" w:cs="Times New Roman"/>
          <w:color w:val="CC0066"/>
          <w:sz w:val="22"/>
          <w:szCs w:val="24"/>
          <w:lang w:val="en-US" w:eastAsia="en-US"/>
        </w:rPr>
        <w:t xml:space="preserve"> </w:t>
      </w:r>
      <w:r w:rsidRPr="006003E2">
        <w:rPr>
          <w:rFonts w:ascii="Century Gothic" w:hAnsi="Century Gothic" w:cs="Times New Roman"/>
          <w:color w:val="CC0066"/>
          <w:sz w:val="22"/>
          <w:szCs w:val="24"/>
          <w:lang w:val="en-US" w:eastAsia="en-US"/>
        </w:rPr>
        <w:t>…?</w:t>
      </w:r>
    </w:p>
    <w:p w14:paraId="5D9B0F00" w14:textId="209B69D7" w:rsidR="00294B05" w:rsidRPr="004F03A4" w:rsidRDefault="00294B05" w:rsidP="00FD3DDB">
      <w:pPr>
        <w:jc w:val="both"/>
        <w:rPr>
          <w:lang w:val="en-US"/>
        </w:rPr>
      </w:pPr>
    </w:p>
    <w:p w14:paraId="6178B689" w14:textId="41C84F53" w:rsidR="00D35DC2" w:rsidRPr="006003E2" w:rsidRDefault="006003E2" w:rsidP="00584816">
      <w:pPr>
        <w:pStyle w:val="Titre1"/>
        <w:jc w:val="both"/>
        <w:rPr>
          <w:lang w:val="en-US"/>
        </w:rPr>
      </w:pPr>
      <w:bookmarkStart w:id="5" w:name="_Toc185426387"/>
      <w:r w:rsidRPr="006003E2">
        <w:rPr>
          <w:lang w:val="en-US"/>
        </w:rPr>
        <w:t>Supplies, installation and desired s</w:t>
      </w:r>
      <w:r>
        <w:rPr>
          <w:lang w:val="en-US"/>
        </w:rPr>
        <w:t>ervices</w:t>
      </w:r>
      <w:bookmarkEnd w:id="5"/>
    </w:p>
    <w:p w14:paraId="6BC10D22" w14:textId="77777777" w:rsidR="006003E2" w:rsidRPr="006003E2" w:rsidRDefault="00D35DC2" w:rsidP="006003E2">
      <w:pPr>
        <w:pStyle w:val="PrformatHTML"/>
        <w:rPr>
          <w:lang w:val="en-US"/>
        </w:rPr>
      </w:pPr>
      <w:r w:rsidRPr="006003E2">
        <w:rPr>
          <w:rFonts w:ascii="Century Gothic" w:hAnsi="Century Gothic"/>
          <w:color w:val="CC0066"/>
          <w:lang w:val="en-US"/>
        </w:rPr>
        <w:t xml:space="preserve">*** </w:t>
      </w:r>
      <w:r w:rsidR="006003E2" w:rsidRPr="004D3F85">
        <w:rPr>
          <w:rFonts w:ascii="Century Gothic" w:hAnsi="Century Gothic" w:cs="Times New Roman"/>
          <w:color w:val="CC0066"/>
          <w:sz w:val="22"/>
          <w:szCs w:val="24"/>
          <w:lang w:val="en-US" w:eastAsia="en-US"/>
        </w:rPr>
        <w:t>depending on the type of purchase</w:t>
      </w:r>
    </w:p>
    <w:p w14:paraId="78246B6B" w14:textId="6821CFFA" w:rsidR="00744D59" w:rsidRPr="006003E2" w:rsidRDefault="00744D59" w:rsidP="00FD3DDB">
      <w:pPr>
        <w:jc w:val="both"/>
        <w:rPr>
          <w:rFonts w:ascii="Century Gothic" w:hAnsi="Century Gothic"/>
          <w:color w:val="CC0066"/>
          <w:lang w:val="en-US"/>
        </w:rPr>
      </w:pPr>
    </w:p>
    <w:p w14:paraId="75D9E21D" w14:textId="09E8688A" w:rsidR="000E63F3" w:rsidRDefault="000E63F3" w:rsidP="00463746">
      <w:pPr>
        <w:pStyle w:val="Titre2"/>
      </w:pPr>
      <w:bookmarkStart w:id="6" w:name="_Toc185426388"/>
      <w:proofErr w:type="spellStart"/>
      <w:r w:rsidRPr="00463746">
        <w:t>T</w:t>
      </w:r>
      <w:r w:rsidR="006003E2">
        <w:t>asks</w:t>
      </w:r>
      <w:proofErr w:type="spellEnd"/>
      <w:r w:rsidR="006003E2">
        <w:t xml:space="preserve"> and </w:t>
      </w:r>
      <w:proofErr w:type="spellStart"/>
      <w:r w:rsidR="006003E2">
        <w:t>reponsabilities</w:t>
      </w:r>
      <w:bookmarkEnd w:id="6"/>
      <w:proofErr w:type="spellEnd"/>
    </w:p>
    <w:p w14:paraId="0FAAF3D1" w14:textId="77777777" w:rsidR="006003E2" w:rsidRPr="006003E2" w:rsidRDefault="006003E2" w:rsidP="006003E2">
      <w:pPr>
        <w:pStyle w:val="PrformatHTML"/>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 xml:space="preserve">You can present in general or for each section below (depending on your needs and complexity) the distribution of tasks and responsibilities. </w:t>
      </w:r>
    </w:p>
    <w:p w14:paraId="2C5858B1" w14:textId="77777777" w:rsidR="006003E2" w:rsidRPr="006003E2" w:rsidRDefault="006003E2" w:rsidP="006003E2">
      <w:pPr>
        <w:pStyle w:val="PrformatHTML"/>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Say whether you authorize subcontracting and in what proportions. Specify (in principle) that the chosen bidder will be your main contact.</w:t>
      </w:r>
    </w:p>
    <w:p w14:paraId="4EF9648D" w14:textId="33673B37" w:rsidR="00744D59" w:rsidRPr="004D3F85" w:rsidRDefault="00744D59" w:rsidP="00FD3DDB">
      <w:pPr>
        <w:jc w:val="both"/>
        <w:rPr>
          <w:rFonts w:ascii="Century Gothic" w:hAnsi="Century Gothic"/>
          <w:color w:val="CC0066"/>
          <w:lang w:val="en-US"/>
        </w:rPr>
      </w:pPr>
    </w:p>
    <w:p w14:paraId="6C7464DF" w14:textId="7DBAE662" w:rsidR="000E63F3" w:rsidRPr="004D3F85" w:rsidRDefault="000E63F3" w:rsidP="00FD3DDB">
      <w:pPr>
        <w:jc w:val="both"/>
        <w:rPr>
          <w:color w:val="CC0066"/>
          <w:lang w:val="en-US"/>
        </w:rPr>
      </w:pPr>
    </w:p>
    <w:p w14:paraId="06253125" w14:textId="0C5C4ED4" w:rsidR="000E63F3" w:rsidRDefault="000E63F3" w:rsidP="00FA29F2">
      <w:pPr>
        <w:pStyle w:val="Titre2"/>
      </w:pPr>
      <w:bookmarkStart w:id="7" w:name="_Toc185426389"/>
      <w:r>
        <w:t xml:space="preserve">Plans </w:t>
      </w:r>
      <w:r w:rsidR="006003E2">
        <w:t>and</w:t>
      </w:r>
      <w:r>
        <w:t xml:space="preserve"> documents</w:t>
      </w:r>
      <w:bookmarkEnd w:id="7"/>
      <w:r>
        <w:t xml:space="preserve"> </w:t>
      </w:r>
    </w:p>
    <w:p w14:paraId="0A0C7320" w14:textId="25D326FD" w:rsidR="006003E2" w:rsidRPr="006003E2" w:rsidRDefault="006003E2" w:rsidP="006003E2">
      <w:pPr>
        <w:pStyle w:val="PrformatHTML"/>
        <w:rPr>
          <w:rFonts w:ascii="Century Gothic" w:hAnsi="Century Gothic" w:cs="Times New Roman"/>
          <w:color w:val="CC0066"/>
          <w:sz w:val="22"/>
          <w:szCs w:val="24"/>
          <w:lang w:val="en-US" w:eastAsia="en-US"/>
        </w:rPr>
      </w:pPr>
      <w:r w:rsidRPr="006003E2">
        <w:rPr>
          <w:rFonts w:ascii="Century Gothic" w:hAnsi="Century Gothic" w:cs="Times New Roman"/>
          <w:color w:val="CC0066"/>
          <w:sz w:val="22"/>
          <w:szCs w:val="24"/>
          <w:lang w:val="en-US" w:eastAsia="en-US"/>
        </w:rPr>
        <w:t xml:space="preserve">Specify any plans and documents you wish to </w:t>
      </w:r>
      <w:r w:rsidR="001E0156" w:rsidRPr="006003E2">
        <w:rPr>
          <w:rFonts w:ascii="Century Gothic" w:hAnsi="Century Gothic" w:cs="Times New Roman"/>
          <w:color w:val="CC0066"/>
          <w:sz w:val="22"/>
          <w:szCs w:val="24"/>
          <w:lang w:val="en-US" w:eastAsia="en-US"/>
        </w:rPr>
        <w:t>provide;</w:t>
      </w:r>
      <w:r w:rsidRPr="006003E2">
        <w:rPr>
          <w:rFonts w:ascii="Century Gothic" w:hAnsi="Century Gothic" w:cs="Times New Roman"/>
          <w:color w:val="CC0066"/>
          <w:sz w:val="22"/>
          <w:szCs w:val="24"/>
          <w:lang w:val="en-US" w:eastAsia="en-US"/>
        </w:rPr>
        <w:t xml:space="preserve"> you could also request them.</w:t>
      </w:r>
    </w:p>
    <w:p w14:paraId="5CC37466" w14:textId="77777777" w:rsidR="00530EE6" w:rsidRPr="006003E2" w:rsidRDefault="00530EE6" w:rsidP="00FD3DDB">
      <w:pPr>
        <w:jc w:val="both"/>
        <w:rPr>
          <w:rFonts w:ascii="Century Gothic" w:hAnsi="Century Gothic"/>
          <w:color w:val="CC0066"/>
          <w:lang w:val="en-US"/>
        </w:rPr>
      </w:pPr>
    </w:p>
    <w:p w14:paraId="535D74BC" w14:textId="114B77C9" w:rsidR="00590928" w:rsidRPr="00590928" w:rsidRDefault="006003E2" w:rsidP="00FA29F2">
      <w:pPr>
        <w:pStyle w:val="Titre2"/>
      </w:pPr>
      <w:bookmarkStart w:id="8" w:name="_Toc185426390"/>
      <w:proofErr w:type="gramStart"/>
      <w:r>
        <w:t>Supplies</w:t>
      </w:r>
      <w:bookmarkEnd w:id="8"/>
      <w:proofErr w:type="gramEnd"/>
    </w:p>
    <w:p w14:paraId="4734B61F" w14:textId="77777777" w:rsidR="006003E2" w:rsidRPr="004D3F85" w:rsidRDefault="006003E2" w:rsidP="006003E2">
      <w:pPr>
        <w:jc w:val="both"/>
        <w:rPr>
          <w:rFonts w:ascii="Century Gothic" w:hAnsi="Century Gothic"/>
          <w:color w:val="CC0066"/>
          <w:lang w:val="en-US"/>
        </w:rPr>
      </w:pPr>
      <w:r w:rsidRPr="004D3F85">
        <w:rPr>
          <w:rFonts w:ascii="Century Gothic" w:hAnsi="Century Gothic"/>
          <w:color w:val="CC0066"/>
          <w:lang w:val="en-US"/>
        </w:rPr>
        <w:t xml:space="preserve">Describe all supplies by listing them or presenting them in table form if necessary. </w:t>
      </w:r>
    </w:p>
    <w:p w14:paraId="4C3BA0C6" w14:textId="77777777" w:rsidR="006003E2" w:rsidRPr="004D3F85" w:rsidRDefault="006003E2" w:rsidP="006003E2">
      <w:pPr>
        <w:jc w:val="both"/>
        <w:rPr>
          <w:rFonts w:ascii="Century Gothic" w:hAnsi="Century Gothic"/>
          <w:color w:val="CC0066"/>
          <w:lang w:val="en-US"/>
        </w:rPr>
      </w:pPr>
      <w:r w:rsidRPr="004D3F85">
        <w:rPr>
          <w:rFonts w:ascii="Century Gothic" w:hAnsi="Century Gothic"/>
          <w:color w:val="CC0066"/>
          <w:lang w:val="en-US"/>
        </w:rPr>
        <w:t>If the purchase must be divided into lots, separate the items accordingly.</w:t>
      </w:r>
    </w:p>
    <w:p w14:paraId="35DD8ED0" w14:textId="7098873F" w:rsidR="006003E2" w:rsidRPr="004D3F85" w:rsidRDefault="006003E2" w:rsidP="006003E2">
      <w:pPr>
        <w:jc w:val="both"/>
        <w:rPr>
          <w:rFonts w:ascii="Century Gothic" w:hAnsi="Century Gothic"/>
          <w:color w:val="CC0066"/>
          <w:lang w:val="en-US"/>
        </w:rPr>
      </w:pPr>
      <w:r w:rsidRPr="004D3F85">
        <w:rPr>
          <w:rFonts w:ascii="Century Gothic" w:hAnsi="Century Gothic"/>
          <w:color w:val="CC0066"/>
          <w:lang w:val="en-US"/>
        </w:rPr>
        <w:t>Describe your functional and technical requirements and recall the constraints.</w:t>
      </w:r>
    </w:p>
    <w:p w14:paraId="269399C8" w14:textId="0FBC8500" w:rsidR="006003E2" w:rsidRPr="006003E2" w:rsidRDefault="006003E2" w:rsidP="006003E2">
      <w:pPr>
        <w:pStyle w:val="PrformatHTML"/>
        <w:rPr>
          <w:lang w:val="en-US"/>
        </w:rPr>
      </w:pPr>
    </w:p>
    <w:p w14:paraId="1F6E5B65" w14:textId="55EF4EB0" w:rsidR="00590928" w:rsidRDefault="00590928" w:rsidP="00FA29F2">
      <w:pPr>
        <w:pStyle w:val="Titre2"/>
      </w:pPr>
      <w:bookmarkStart w:id="9" w:name="_Toc185426391"/>
      <w:r>
        <w:t>Installation</w:t>
      </w:r>
      <w:bookmarkEnd w:id="9"/>
    </w:p>
    <w:p w14:paraId="04231AAF" w14:textId="77777777"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Describe the conditions you expect during this installation or implementation. </w:t>
      </w:r>
    </w:p>
    <w:p w14:paraId="51C36199" w14:textId="77777777"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Describe the steps if necessary. </w:t>
      </w:r>
    </w:p>
    <w:p w14:paraId="0D7EABE6" w14:textId="587489EF" w:rsidR="00590928" w:rsidRDefault="006003E2" w:rsidP="00FA29F2">
      <w:pPr>
        <w:pStyle w:val="Titre2"/>
      </w:pPr>
      <w:bookmarkStart w:id="10" w:name="_Toc185426392"/>
      <w:r>
        <w:t>Services</w:t>
      </w:r>
      <w:bookmarkEnd w:id="10"/>
      <w:r w:rsidR="00590928">
        <w:t xml:space="preserve"> </w:t>
      </w:r>
    </w:p>
    <w:p w14:paraId="0D35E6FB" w14:textId="32C84CAF"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Here, </w:t>
      </w:r>
      <w:proofErr w:type="gramStart"/>
      <w:r w:rsidRPr="004D3F85">
        <w:rPr>
          <w:rFonts w:ascii="Century Gothic" w:hAnsi="Century Gothic" w:cs="Times New Roman"/>
          <w:color w:val="CC0066"/>
          <w:sz w:val="22"/>
          <w:szCs w:val="24"/>
          <w:lang w:val="en-US" w:eastAsia="en-US"/>
        </w:rPr>
        <w:t>remind</w:t>
      </w:r>
      <w:proofErr w:type="gramEnd"/>
      <w:r w:rsidRPr="004D3F85">
        <w:rPr>
          <w:rFonts w:ascii="Century Gothic" w:hAnsi="Century Gothic" w:cs="Times New Roman"/>
          <w:color w:val="CC0066"/>
          <w:sz w:val="22"/>
          <w:szCs w:val="24"/>
          <w:lang w:val="en-US" w:eastAsia="en-US"/>
        </w:rPr>
        <w:t xml:space="preserve"> what you expect from the services of your future supplier or service provider. </w:t>
      </w:r>
    </w:p>
    <w:p w14:paraId="67EAF177" w14:textId="77777777"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Describe your requirements and the expected means.</w:t>
      </w:r>
    </w:p>
    <w:p w14:paraId="5A8DD90B" w14:textId="77777777" w:rsidR="000E63F3" w:rsidRPr="004D3F85" w:rsidRDefault="000E63F3" w:rsidP="00FD3DDB">
      <w:pPr>
        <w:jc w:val="both"/>
        <w:rPr>
          <w:rFonts w:ascii="Century Gothic" w:hAnsi="Century Gothic"/>
          <w:color w:val="CC0066"/>
          <w:lang w:val="en-US"/>
        </w:rPr>
      </w:pPr>
    </w:p>
    <w:p w14:paraId="639389FD" w14:textId="4485AED3"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Some </w:t>
      </w:r>
      <w:r w:rsidR="00E26981">
        <w:rPr>
          <w:rFonts w:ascii="Century Gothic" w:hAnsi="Century Gothic" w:cs="Times New Roman"/>
          <w:color w:val="CC0066"/>
          <w:sz w:val="22"/>
          <w:szCs w:val="24"/>
          <w:lang w:val="en-US" w:eastAsia="en-US"/>
        </w:rPr>
        <w:t>suggestions</w:t>
      </w:r>
      <w:r w:rsidRPr="004D3F85">
        <w:rPr>
          <w:rFonts w:ascii="Century Gothic" w:hAnsi="Century Gothic" w:cs="Times New Roman"/>
          <w:color w:val="CC0066"/>
          <w:sz w:val="22"/>
          <w:szCs w:val="24"/>
          <w:lang w:val="en-US" w:eastAsia="en-US"/>
        </w:rPr>
        <w:t xml:space="preserve">… </w:t>
      </w:r>
    </w:p>
    <w:p w14:paraId="2E2194F7" w14:textId="77777777" w:rsidR="006003E2" w:rsidRPr="004D3F85" w:rsidRDefault="006003E2" w:rsidP="006003E2">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Ask yourself the questions: what, when, where, how often and how? To structure your expectations. </w:t>
      </w:r>
    </w:p>
    <w:p w14:paraId="539924AA" w14:textId="77777777" w:rsidR="00FD78DA" w:rsidRPr="004D3F85" w:rsidRDefault="00FD78DA" w:rsidP="00FD3DDB">
      <w:pPr>
        <w:jc w:val="both"/>
        <w:rPr>
          <w:rFonts w:ascii="Century Gothic" w:hAnsi="Century Gothic"/>
          <w:color w:val="CC0066"/>
          <w:lang w:val="en-US"/>
        </w:rPr>
      </w:pPr>
    </w:p>
    <w:p w14:paraId="4784CF1F" w14:textId="77777777" w:rsidR="004D3F85" w:rsidRPr="004D3F85" w:rsidRDefault="004D3F85" w:rsidP="004D3F85">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The obligation of means, i.e. the efforts made to achieve the goal. Particularly for intellectual services (consulting, training, etc.).</w:t>
      </w:r>
    </w:p>
    <w:p w14:paraId="4D0AC32F" w14:textId="77777777" w:rsidR="004D3F85" w:rsidRPr="004D3F85" w:rsidRDefault="004D3F85" w:rsidP="004D3F85">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E.g. mobilization of specific skills, number of hours of training. Reporting.... All the resources deployed to meet the service </w:t>
      </w:r>
      <w:proofErr w:type="gramStart"/>
      <w:r w:rsidRPr="004D3F85">
        <w:rPr>
          <w:rFonts w:ascii="Century Gothic" w:hAnsi="Century Gothic" w:cs="Times New Roman"/>
          <w:color w:val="CC0066"/>
          <w:sz w:val="22"/>
          <w:szCs w:val="24"/>
          <w:lang w:val="en-US" w:eastAsia="en-US"/>
        </w:rPr>
        <w:t>requirement</w:t>
      </w:r>
      <w:proofErr w:type="gramEnd"/>
      <w:r w:rsidRPr="004D3F85">
        <w:rPr>
          <w:rFonts w:ascii="Century Gothic" w:hAnsi="Century Gothic" w:cs="Times New Roman"/>
          <w:color w:val="CC0066"/>
          <w:sz w:val="22"/>
          <w:szCs w:val="24"/>
          <w:lang w:val="en-US" w:eastAsia="en-US"/>
        </w:rPr>
        <w:t>.</w:t>
      </w:r>
    </w:p>
    <w:p w14:paraId="30EEC3A2" w14:textId="77777777" w:rsidR="004D3F85" w:rsidRPr="004D3F85" w:rsidRDefault="004D3F85" w:rsidP="004D3F85">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And/or</w:t>
      </w:r>
    </w:p>
    <w:p w14:paraId="52D3E45C" w14:textId="2575F705" w:rsidR="004D3F85" w:rsidRPr="004D3F85" w:rsidRDefault="004D3F85" w:rsidP="004D3F85">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The obligation </w:t>
      </w:r>
      <w:r>
        <w:rPr>
          <w:rFonts w:ascii="Century Gothic" w:hAnsi="Century Gothic" w:cs="Times New Roman"/>
          <w:color w:val="CC0066"/>
          <w:sz w:val="22"/>
          <w:szCs w:val="24"/>
          <w:lang w:val="en-US" w:eastAsia="en-US"/>
        </w:rPr>
        <w:t>of</w:t>
      </w:r>
      <w:r w:rsidRPr="004D3F85">
        <w:rPr>
          <w:rFonts w:ascii="Century Gothic" w:hAnsi="Century Gothic" w:cs="Times New Roman"/>
          <w:color w:val="CC0066"/>
          <w:sz w:val="22"/>
          <w:szCs w:val="24"/>
          <w:lang w:val="en-US" w:eastAsia="en-US"/>
        </w:rPr>
        <w:t xml:space="preserve"> </w:t>
      </w:r>
      <w:r>
        <w:rPr>
          <w:rFonts w:ascii="Century Gothic" w:hAnsi="Century Gothic" w:cs="Times New Roman"/>
          <w:color w:val="CC0066"/>
          <w:sz w:val="22"/>
          <w:szCs w:val="24"/>
          <w:lang w:val="en-US" w:eastAsia="en-US"/>
        </w:rPr>
        <w:t>result</w:t>
      </w:r>
      <w:r w:rsidRPr="004D3F85">
        <w:rPr>
          <w:rFonts w:ascii="Century Gothic" w:hAnsi="Century Gothic" w:cs="Times New Roman"/>
          <w:color w:val="CC0066"/>
          <w:sz w:val="22"/>
          <w:szCs w:val="24"/>
          <w:lang w:val="en-US" w:eastAsia="en-US"/>
        </w:rPr>
        <w:t>. Particularly for products and services.</w:t>
      </w:r>
    </w:p>
    <w:p w14:paraId="25EC7457" w14:textId="77777777" w:rsidR="004D3F85" w:rsidRPr="004D3F85" w:rsidRDefault="004D3F85" w:rsidP="004D3F85">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E.g.: delivery of the expected quality, according to the agreed specifications, with the expected functionalities, within the agreed deadlines. Performance indicators (KPIs) can also be added. </w:t>
      </w:r>
    </w:p>
    <w:p w14:paraId="42F1ED99" w14:textId="4538BD39" w:rsidR="00863587" w:rsidRDefault="004A1BBD" w:rsidP="00FA29F2">
      <w:pPr>
        <w:pStyle w:val="Titre2"/>
      </w:pPr>
      <w:bookmarkStart w:id="11" w:name="_Toc185426393"/>
      <w:r>
        <w:t xml:space="preserve">Special </w:t>
      </w:r>
      <w:proofErr w:type="spellStart"/>
      <w:r>
        <w:t>requirements</w:t>
      </w:r>
      <w:bookmarkEnd w:id="11"/>
      <w:proofErr w:type="spellEnd"/>
    </w:p>
    <w:p w14:paraId="50C97D77" w14:textId="5EFB638D" w:rsidR="002E728A" w:rsidRPr="003A0876" w:rsidRDefault="003A0876" w:rsidP="003A0876">
      <w:pPr>
        <w:rPr>
          <w:rFonts w:ascii="Century Gothic" w:hAnsi="Century Gothic"/>
          <w:color w:val="CC0066"/>
          <w:lang w:val="en-US"/>
        </w:rPr>
      </w:pPr>
      <w:proofErr w:type="gramStart"/>
      <w:r>
        <w:rPr>
          <w:rFonts w:ascii="Century Gothic" w:hAnsi="Century Gothic"/>
          <w:color w:val="CC0066"/>
          <w:lang w:val="en-US"/>
        </w:rPr>
        <w:t>B</w:t>
      </w:r>
      <w:r w:rsidRPr="003A0876">
        <w:rPr>
          <w:rFonts w:ascii="Century Gothic" w:hAnsi="Century Gothic"/>
          <w:color w:val="CC0066"/>
          <w:lang w:val="en-US"/>
        </w:rPr>
        <w:t>rief summary</w:t>
      </w:r>
      <w:proofErr w:type="gramEnd"/>
    </w:p>
    <w:p w14:paraId="584BFD99" w14:textId="376BBD77" w:rsidR="004C40CA" w:rsidRDefault="004371D7" w:rsidP="00FA29F2">
      <w:pPr>
        <w:pStyle w:val="Titre2"/>
      </w:pPr>
      <w:bookmarkStart w:id="12" w:name="_Toc185426394"/>
      <w:r>
        <w:t>Techniques</w:t>
      </w:r>
      <w:bookmarkEnd w:id="12"/>
    </w:p>
    <w:p w14:paraId="0BDFAEC0" w14:textId="07E4EB91" w:rsidR="002E728A" w:rsidRDefault="004A1BBD" w:rsidP="002E728A">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Describe the requirements in terms of health, hygiene, waste management, safety devices for the protection of people</w:t>
      </w:r>
      <w:r w:rsidR="002E728A" w:rsidRPr="002E728A">
        <w:rPr>
          <w:rFonts w:ascii="Century Gothic" w:hAnsi="Century Gothic" w:cs="Times New Roman"/>
          <w:color w:val="CC0066"/>
          <w:sz w:val="22"/>
          <w:szCs w:val="24"/>
          <w:lang w:val="en-US" w:eastAsia="en-US"/>
        </w:rPr>
        <w:t xml:space="preserve">, in compliance with Swiss legal and regulatory requirements relating to occupational safety and health protection, in particular the Federal </w:t>
      </w:r>
      <w:proofErr w:type="spellStart"/>
      <w:r w:rsidR="002E728A" w:rsidRPr="002E728A">
        <w:rPr>
          <w:rFonts w:ascii="Century Gothic" w:hAnsi="Century Gothic" w:cs="Times New Roman"/>
          <w:color w:val="CC0066"/>
          <w:sz w:val="22"/>
          <w:szCs w:val="24"/>
          <w:lang w:val="en-US" w:eastAsia="en-US"/>
        </w:rPr>
        <w:t>Labour</w:t>
      </w:r>
      <w:proofErr w:type="spellEnd"/>
      <w:r w:rsidR="002E728A" w:rsidRPr="002E728A">
        <w:rPr>
          <w:rFonts w:ascii="Century Gothic" w:hAnsi="Century Gothic" w:cs="Times New Roman"/>
          <w:color w:val="CC0066"/>
          <w:sz w:val="22"/>
          <w:szCs w:val="24"/>
          <w:lang w:val="en-US" w:eastAsia="en-US"/>
        </w:rPr>
        <w:t xml:space="preserve"> Act and its ordinances, the Federal Accident Insurance Act (LAA), </w:t>
      </w:r>
      <w:r w:rsidR="002E728A" w:rsidRPr="002E728A">
        <w:rPr>
          <w:rFonts w:ascii="Century Gothic" w:hAnsi="Century Gothic" w:cs="Times New Roman"/>
          <w:color w:val="CC0066"/>
          <w:sz w:val="22"/>
          <w:szCs w:val="24"/>
          <w:lang w:val="en-US" w:eastAsia="en-US"/>
        </w:rPr>
        <w:lastRenderedPageBreak/>
        <w:t>the Ordinance on Accident Prevention and Occupational Diseases (OPA), as well as SUVA guidelines.</w:t>
      </w:r>
    </w:p>
    <w:p w14:paraId="1A77D61D" w14:textId="77777777" w:rsidR="002E728A" w:rsidRPr="002E728A" w:rsidRDefault="002E728A" w:rsidP="002E728A">
      <w:pPr>
        <w:pStyle w:val="PrformatHTML"/>
        <w:rPr>
          <w:rFonts w:ascii="Century Gothic" w:hAnsi="Century Gothic" w:cs="Times New Roman"/>
          <w:color w:val="CC0066"/>
          <w:sz w:val="22"/>
          <w:szCs w:val="24"/>
          <w:lang w:val="en-US" w:eastAsia="en-US"/>
        </w:rPr>
      </w:pPr>
    </w:p>
    <w:p w14:paraId="1F3FA530"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requirements below apply.</w:t>
      </w:r>
    </w:p>
    <w:p w14:paraId="61EA57F3" w14:textId="67B0E712" w:rsidR="004A1BBD" w:rsidRDefault="004A1BBD" w:rsidP="004A1BBD">
      <w:pPr>
        <w:pStyle w:val="PrformatHTML"/>
        <w:rPr>
          <w:rFonts w:ascii="Century Gothic" w:hAnsi="Century Gothic" w:cs="Times New Roman"/>
          <w:color w:val="CC0066"/>
          <w:sz w:val="22"/>
          <w:szCs w:val="24"/>
          <w:lang w:val="en-US" w:eastAsia="en-US"/>
        </w:rPr>
      </w:pPr>
    </w:p>
    <w:p w14:paraId="12EFFD0C" w14:textId="77777777" w:rsidR="002E728A" w:rsidRPr="002E728A" w:rsidRDefault="002E728A" w:rsidP="002E728A">
      <w:pPr>
        <w:pStyle w:val="PrformatHTML"/>
        <w:rPr>
          <w:rFonts w:ascii="Century Gothic" w:hAnsi="Century Gothic" w:cs="Times New Roman"/>
          <w:color w:val="CC0066"/>
          <w:sz w:val="22"/>
          <w:szCs w:val="24"/>
          <w:lang w:val="en-US" w:eastAsia="en-US"/>
        </w:rPr>
      </w:pPr>
      <w:proofErr w:type="spellStart"/>
      <w:r w:rsidRPr="002E728A">
        <w:rPr>
          <w:rFonts w:ascii="Century Gothic" w:hAnsi="Century Gothic" w:cs="Times New Roman"/>
          <w:color w:val="CC0066"/>
          <w:sz w:val="22"/>
          <w:szCs w:val="24"/>
          <w:lang w:val="en-US" w:eastAsia="en-US"/>
        </w:rPr>
        <w:t>Requirements</w:t>
      </w:r>
      <w:proofErr w:type="spellEnd"/>
      <w:r w:rsidRPr="002E728A">
        <w:rPr>
          <w:rFonts w:ascii="Century Gothic" w:hAnsi="Century Gothic" w:cs="Times New Roman"/>
          <w:color w:val="CC0066"/>
          <w:sz w:val="22"/>
          <w:szCs w:val="24"/>
          <w:lang w:val="en-US" w:eastAsia="en-US"/>
        </w:rPr>
        <w:t xml:space="preserve"> applicable to </w:t>
      </w:r>
      <w:proofErr w:type="spellStart"/>
      <w:r w:rsidRPr="002E728A">
        <w:rPr>
          <w:rFonts w:ascii="Century Gothic" w:hAnsi="Century Gothic" w:cs="Times New Roman"/>
          <w:color w:val="CC0066"/>
          <w:sz w:val="22"/>
          <w:szCs w:val="24"/>
          <w:lang w:val="en-US" w:eastAsia="en-US"/>
        </w:rPr>
        <w:t>external</w:t>
      </w:r>
      <w:proofErr w:type="spellEnd"/>
      <w:r w:rsidRPr="002E728A">
        <w:rPr>
          <w:rFonts w:ascii="Century Gothic" w:hAnsi="Century Gothic" w:cs="Times New Roman"/>
          <w:color w:val="CC0066"/>
          <w:sz w:val="22"/>
          <w:szCs w:val="24"/>
          <w:lang w:val="en-US" w:eastAsia="en-US"/>
        </w:rPr>
        <w:t xml:space="preserve"> </w:t>
      </w:r>
      <w:proofErr w:type="spellStart"/>
      <w:r w:rsidRPr="002E728A">
        <w:rPr>
          <w:rFonts w:ascii="Century Gothic" w:hAnsi="Century Gothic" w:cs="Times New Roman"/>
          <w:color w:val="CC0066"/>
          <w:sz w:val="22"/>
          <w:szCs w:val="24"/>
          <w:lang w:val="en-US" w:eastAsia="en-US"/>
        </w:rPr>
        <w:t>companies</w:t>
      </w:r>
      <w:proofErr w:type="spellEnd"/>
    </w:p>
    <w:p w14:paraId="1BCB7D4B"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 </w:t>
      </w:r>
      <w:proofErr w:type="spellStart"/>
      <w:r w:rsidRPr="002E728A">
        <w:rPr>
          <w:rFonts w:ascii="Century Gothic" w:hAnsi="Century Gothic" w:cs="Times New Roman"/>
          <w:b/>
          <w:bCs/>
          <w:color w:val="CC0066"/>
          <w:sz w:val="22"/>
          <w:szCs w:val="24"/>
          <w:lang w:val="en-US" w:eastAsia="en-US"/>
        </w:rPr>
        <w:t>Safety</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organization</w:t>
      </w:r>
      <w:proofErr w:type="spellEnd"/>
    </w:p>
    <w:p w14:paraId="6892681B"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 xml:space="preserve">The company must appoint a person responsible for work safety and for </w:t>
      </w:r>
      <w:proofErr w:type="gramStart"/>
      <w:r w:rsidRPr="002E728A">
        <w:rPr>
          <w:rFonts w:ascii="Century Gothic" w:hAnsi="Century Gothic" w:cs="Times New Roman"/>
          <w:color w:val="CC0066"/>
          <w:sz w:val="22"/>
          <w:szCs w:val="24"/>
          <w:lang w:val="en-US" w:eastAsia="en-US"/>
        </w:rPr>
        <w:t>coordination</w:t>
      </w:r>
      <w:proofErr w:type="gramEnd"/>
      <w:r w:rsidRPr="002E728A">
        <w:rPr>
          <w:rFonts w:ascii="Century Gothic" w:hAnsi="Century Gothic" w:cs="Times New Roman"/>
          <w:color w:val="CC0066"/>
          <w:sz w:val="22"/>
          <w:szCs w:val="24"/>
          <w:lang w:val="en-US" w:eastAsia="en-US"/>
        </w:rPr>
        <w:t xml:space="preserve"> with the client’s representative.</w:t>
      </w:r>
    </w:p>
    <w:p w14:paraId="53B0C70C"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2. Personnel qualification and training</w:t>
      </w:r>
    </w:p>
    <w:p w14:paraId="3FD0FF23"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Employees working on site must be trained, qualified, and hold the necessary authorizations for the activities performed.</w:t>
      </w:r>
    </w:p>
    <w:p w14:paraId="4FD8AB25"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3. Information and </w:t>
      </w:r>
      <w:proofErr w:type="spellStart"/>
      <w:r w:rsidRPr="002E728A">
        <w:rPr>
          <w:rFonts w:ascii="Century Gothic" w:hAnsi="Century Gothic" w:cs="Times New Roman"/>
          <w:b/>
          <w:bCs/>
          <w:color w:val="CC0066"/>
          <w:sz w:val="22"/>
          <w:szCs w:val="24"/>
          <w:lang w:val="en-US" w:eastAsia="en-US"/>
        </w:rPr>
        <w:t>awareness</w:t>
      </w:r>
      <w:proofErr w:type="spellEnd"/>
      <w:r w:rsidRPr="002E728A">
        <w:rPr>
          <w:rFonts w:ascii="Century Gothic" w:hAnsi="Century Gothic" w:cs="Times New Roman"/>
          <w:b/>
          <w:bCs/>
          <w:color w:val="CC0066"/>
          <w:sz w:val="22"/>
          <w:szCs w:val="24"/>
          <w:lang w:val="en-US" w:eastAsia="en-US"/>
        </w:rPr>
        <w:t xml:space="preserve"> of personnel</w:t>
      </w:r>
    </w:p>
    <w:p w14:paraId="462A8495"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company must ensure that its personnel are aware of the risks associated with the work and of the safety instructions applicable on site.</w:t>
      </w:r>
    </w:p>
    <w:p w14:paraId="682D0F4F"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4. Risk </w:t>
      </w:r>
      <w:proofErr w:type="spellStart"/>
      <w:r w:rsidRPr="002E728A">
        <w:rPr>
          <w:rFonts w:ascii="Century Gothic" w:hAnsi="Century Gothic" w:cs="Times New Roman"/>
          <w:b/>
          <w:bCs/>
          <w:color w:val="CC0066"/>
          <w:sz w:val="22"/>
          <w:szCs w:val="24"/>
          <w:lang w:val="en-US" w:eastAsia="en-US"/>
        </w:rPr>
        <w:t>analysis</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prior</w:t>
      </w:r>
      <w:proofErr w:type="spellEnd"/>
      <w:r w:rsidRPr="002E728A">
        <w:rPr>
          <w:rFonts w:ascii="Century Gothic" w:hAnsi="Century Gothic" w:cs="Times New Roman"/>
          <w:b/>
          <w:bCs/>
          <w:color w:val="CC0066"/>
          <w:sz w:val="22"/>
          <w:szCs w:val="24"/>
          <w:lang w:val="en-US" w:eastAsia="en-US"/>
        </w:rPr>
        <w:t xml:space="preserve"> to intervention</w:t>
      </w:r>
    </w:p>
    <w:p w14:paraId="23B138F8"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Before work begins, risks must be identified and preventive measures defined.</w:t>
      </w:r>
    </w:p>
    <w:p w14:paraId="60E351D1"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5. Work </w:t>
      </w:r>
      <w:proofErr w:type="spellStart"/>
      <w:r w:rsidRPr="002E728A">
        <w:rPr>
          <w:rFonts w:ascii="Century Gothic" w:hAnsi="Century Gothic" w:cs="Times New Roman"/>
          <w:b/>
          <w:bCs/>
          <w:color w:val="CC0066"/>
          <w:sz w:val="22"/>
          <w:szCs w:val="24"/>
          <w:lang w:val="en-US" w:eastAsia="en-US"/>
        </w:rPr>
        <w:t>involving</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specific</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risks</w:t>
      </w:r>
      <w:proofErr w:type="spellEnd"/>
    </w:p>
    <w:p w14:paraId="0BC6A2F5"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For work involving specific risks, including:</w:t>
      </w:r>
    </w:p>
    <w:p w14:paraId="5E665749" w14:textId="77777777" w:rsidR="002E728A" w:rsidRPr="002E728A" w:rsidRDefault="002E728A" w:rsidP="002E728A">
      <w:pPr>
        <w:pStyle w:val="PrformatHTML"/>
        <w:numPr>
          <w:ilvl w:val="0"/>
          <w:numId w:val="16"/>
        </w:numPr>
        <w:rPr>
          <w:rFonts w:ascii="Century Gothic" w:hAnsi="Century Gothic" w:cs="Times New Roman"/>
          <w:color w:val="CC0066"/>
          <w:sz w:val="22"/>
          <w:szCs w:val="24"/>
          <w:lang w:val="en-US" w:eastAsia="en-US"/>
        </w:rPr>
      </w:pPr>
      <w:proofErr w:type="spellStart"/>
      <w:proofErr w:type="gramStart"/>
      <w:r w:rsidRPr="002E728A">
        <w:rPr>
          <w:rFonts w:ascii="Century Gothic" w:hAnsi="Century Gothic" w:cs="Times New Roman"/>
          <w:color w:val="CC0066"/>
          <w:sz w:val="22"/>
          <w:szCs w:val="24"/>
          <w:lang w:val="en-US" w:eastAsia="en-US"/>
        </w:rPr>
        <w:t>work</w:t>
      </w:r>
      <w:proofErr w:type="spellEnd"/>
      <w:proofErr w:type="gramEnd"/>
      <w:r w:rsidRPr="002E728A">
        <w:rPr>
          <w:rFonts w:ascii="Century Gothic" w:hAnsi="Century Gothic" w:cs="Times New Roman"/>
          <w:color w:val="CC0066"/>
          <w:sz w:val="22"/>
          <w:szCs w:val="24"/>
          <w:lang w:val="en-US" w:eastAsia="en-US"/>
        </w:rPr>
        <w:t xml:space="preserve"> at </w:t>
      </w:r>
      <w:proofErr w:type="spellStart"/>
      <w:r w:rsidRPr="002E728A">
        <w:rPr>
          <w:rFonts w:ascii="Century Gothic" w:hAnsi="Century Gothic" w:cs="Times New Roman"/>
          <w:color w:val="CC0066"/>
          <w:sz w:val="22"/>
          <w:szCs w:val="24"/>
          <w:lang w:val="en-US" w:eastAsia="en-US"/>
        </w:rPr>
        <w:t>height</w:t>
      </w:r>
      <w:proofErr w:type="spellEnd"/>
      <w:r w:rsidRPr="002E728A">
        <w:rPr>
          <w:rFonts w:ascii="Century Gothic" w:hAnsi="Century Gothic" w:cs="Times New Roman"/>
          <w:color w:val="CC0066"/>
          <w:sz w:val="22"/>
          <w:szCs w:val="24"/>
          <w:lang w:val="en-US" w:eastAsia="en-US"/>
        </w:rPr>
        <w:t xml:space="preserve"> </w:t>
      </w:r>
    </w:p>
    <w:p w14:paraId="172F73E6" w14:textId="77777777" w:rsidR="002E728A" w:rsidRPr="002E728A" w:rsidRDefault="002E728A" w:rsidP="002E728A">
      <w:pPr>
        <w:pStyle w:val="PrformatHTML"/>
        <w:numPr>
          <w:ilvl w:val="0"/>
          <w:numId w:val="16"/>
        </w:numPr>
        <w:rPr>
          <w:rFonts w:ascii="Century Gothic" w:hAnsi="Century Gothic" w:cs="Times New Roman"/>
          <w:color w:val="CC0066"/>
          <w:sz w:val="22"/>
          <w:szCs w:val="24"/>
          <w:lang w:val="en-US" w:eastAsia="en-US"/>
        </w:rPr>
      </w:pPr>
      <w:proofErr w:type="spellStart"/>
      <w:proofErr w:type="gramStart"/>
      <w:r w:rsidRPr="002E728A">
        <w:rPr>
          <w:rFonts w:ascii="Century Gothic" w:hAnsi="Century Gothic" w:cs="Times New Roman"/>
          <w:color w:val="CC0066"/>
          <w:sz w:val="22"/>
          <w:szCs w:val="24"/>
          <w:lang w:val="en-US" w:eastAsia="en-US"/>
        </w:rPr>
        <w:t>electrical</w:t>
      </w:r>
      <w:proofErr w:type="spellEnd"/>
      <w:proofErr w:type="gramEnd"/>
      <w:r w:rsidRPr="002E728A">
        <w:rPr>
          <w:rFonts w:ascii="Century Gothic" w:hAnsi="Century Gothic" w:cs="Times New Roman"/>
          <w:color w:val="CC0066"/>
          <w:sz w:val="22"/>
          <w:szCs w:val="24"/>
          <w:lang w:val="en-US" w:eastAsia="en-US"/>
        </w:rPr>
        <w:t xml:space="preserve"> </w:t>
      </w:r>
      <w:proofErr w:type="spellStart"/>
      <w:r w:rsidRPr="002E728A">
        <w:rPr>
          <w:rFonts w:ascii="Century Gothic" w:hAnsi="Century Gothic" w:cs="Times New Roman"/>
          <w:color w:val="CC0066"/>
          <w:sz w:val="22"/>
          <w:szCs w:val="24"/>
          <w:lang w:val="en-US" w:eastAsia="en-US"/>
        </w:rPr>
        <w:t>work</w:t>
      </w:r>
      <w:proofErr w:type="spellEnd"/>
      <w:r w:rsidRPr="002E728A">
        <w:rPr>
          <w:rFonts w:ascii="Century Gothic" w:hAnsi="Century Gothic" w:cs="Times New Roman"/>
          <w:color w:val="CC0066"/>
          <w:sz w:val="22"/>
          <w:szCs w:val="24"/>
          <w:lang w:val="en-US" w:eastAsia="en-US"/>
        </w:rPr>
        <w:t xml:space="preserve"> </w:t>
      </w:r>
    </w:p>
    <w:p w14:paraId="127DF302" w14:textId="77777777" w:rsidR="002E728A" w:rsidRPr="002E728A" w:rsidRDefault="002E728A" w:rsidP="002E728A">
      <w:pPr>
        <w:pStyle w:val="PrformatHTML"/>
        <w:numPr>
          <w:ilvl w:val="0"/>
          <w:numId w:val="16"/>
        </w:numPr>
        <w:rPr>
          <w:rFonts w:ascii="Century Gothic" w:hAnsi="Century Gothic" w:cs="Times New Roman"/>
          <w:color w:val="CC0066"/>
          <w:sz w:val="22"/>
          <w:szCs w:val="24"/>
          <w:lang w:val="en-US" w:eastAsia="en-US"/>
        </w:rPr>
      </w:pPr>
      <w:proofErr w:type="gramStart"/>
      <w:r w:rsidRPr="002E728A">
        <w:rPr>
          <w:rFonts w:ascii="Century Gothic" w:hAnsi="Century Gothic" w:cs="Times New Roman"/>
          <w:color w:val="CC0066"/>
          <w:sz w:val="22"/>
          <w:szCs w:val="24"/>
          <w:lang w:val="en-US" w:eastAsia="en-US"/>
        </w:rPr>
        <w:t>lifting</w:t>
      </w:r>
      <w:proofErr w:type="gramEnd"/>
      <w:r w:rsidRPr="002E728A">
        <w:rPr>
          <w:rFonts w:ascii="Century Gothic" w:hAnsi="Century Gothic" w:cs="Times New Roman"/>
          <w:color w:val="CC0066"/>
          <w:sz w:val="22"/>
          <w:szCs w:val="24"/>
          <w:lang w:val="en-US" w:eastAsia="en-US"/>
        </w:rPr>
        <w:t xml:space="preserve"> and handling </w:t>
      </w:r>
      <w:proofErr w:type="spellStart"/>
      <w:r w:rsidRPr="002E728A">
        <w:rPr>
          <w:rFonts w:ascii="Century Gothic" w:hAnsi="Century Gothic" w:cs="Times New Roman"/>
          <w:color w:val="CC0066"/>
          <w:sz w:val="22"/>
          <w:szCs w:val="24"/>
          <w:lang w:val="en-US" w:eastAsia="en-US"/>
        </w:rPr>
        <w:t>operations</w:t>
      </w:r>
      <w:proofErr w:type="spellEnd"/>
      <w:r w:rsidRPr="002E728A">
        <w:rPr>
          <w:rFonts w:ascii="Century Gothic" w:hAnsi="Century Gothic" w:cs="Times New Roman"/>
          <w:color w:val="CC0066"/>
          <w:sz w:val="22"/>
          <w:szCs w:val="24"/>
          <w:lang w:val="en-US" w:eastAsia="en-US"/>
        </w:rPr>
        <w:t xml:space="preserve"> </w:t>
      </w:r>
    </w:p>
    <w:p w14:paraId="04E04CE7" w14:textId="77777777" w:rsidR="002E728A" w:rsidRPr="002E728A" w:rsidRDefault="002E728A" w:rsidP="002E728A">
      <w:pPr>
        <w:pStyle w:val="PrformatHTML"/>
        <w:numPr>
          <w:ilvl w:val="0"/>
          <w:numId w:val="16"/>
        </w:numPr>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 xml:space="preserve">interventions in technical or sensitive areas (including confined spaces) </w:t>
      </w:r>
    </w:p>
    <w:p w14:paraId="2BF2DDBC" w14:textId="77777777" w:rsidR="002E728A" w:rsidRPr="002E728A" w:rsidRDefault="002E728A" w:rsidP="002E728A">
      <w:pPr>
        <w:pStyle w:val="PrformatHTML"/>
        <w:numPr>
          <w:ilvl w:val="0"/>
          <w:numId w:val="16"/>
        </w:numPr>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 xml:space="preserve">use of dangerous equipment or substances </w:t>
      </w:r>
    </w:p>
    <w:p w14:paraId="1F314865"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6. Safety plan for high-risk work</w:t>
      </w:r>
    </w:p>
    <w:p w14:paraId="40B30F07"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For activities involving specific risks, a safety plan or a specific risk assessment may be required.</w:t>
      </w:r>
    </w:p>
    <w:p w14:paraId="30544C32"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7. Work </w:t>
      </w:r>
      <w:proofErr w:type="spellStart"/>
      <w:r w:rsidRPr="002E728A">
        <w:rPr>
          <w:rFonts w:ascii="Century Gothic" w:hAnsi="Century Gothic" w:cs="Times New Roman"/>
          <w:b/>
          <w:bCs/>
          <w:color w:val="CC0066"/>
          <w:sz w:val="22"/>
          <w:szCs w:val="24"/>
          <w:lang w:val="en-US" w:eastAsia="en-US"/>
        </w:rPr>
        <w:t>permits</w:t>
      </w:r>
      <w:proofErr w:type="spellEnd"/>
      <w:r w:rsidRPr="002E728A">
        <w:rPr>
          <w:rFonts w:ascii="Century Gothic" w:hAnsi="Century Gothic" w:cs="Times New Roman"/>
          <w:b/>
          <w:bCs/>
          <w:color w:val="CC0066"/>
          <w:sz w:val="22"/>
          <w:szCs w:val="24"/>
          <w:lang w:val="en-US" w:eastAsia="en-US"/>
        </w:rPr>
        <w:t xml:space="preserve"> for </w:t>
      </w:r>
      <w:proofErr w:type="spellStart"/>
      <w:r w:rsidRPr="002E728A">
        <w:rPr>
          <w:rFonts w:ascii="Century Gothic" w:hAnsi="Century Gothic" w:cs="Times New Roman"/>
          <w:b/>
          <w:bCs/>
          <w:color w:val="CC0066"/>
          <w:sz w:val="22"/>
          <w:szCs w:val="24"/>
          <w:lang w:val="en-US" w:eastAsia="en-US"/>
        </w:rPr>
        <w:t>hazardous</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activities</w:t>
      </w:r>
      <w:proofErr w:type="spellEnd"/>
    </w:p>
    <w:p w14:paraId="2CFBED09"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 xml:space="preserve">Certain activities may require the issuance of a work permit, </w:t>
      </w:r>
      <w:proofErr w:type="gramStart"/>
      <w:r w:rsidRPr="002E728A">
        <w:rPr>
          <w:rFonts w:ascii="Century Gothic" w:hAnsi="Century Gothic" w:cs="Times New Roman"/>
          <w:color w:val="CC0066"/>
          <w:sz w:val="22"/>
          <w:szCs w:val="24"/>
          <w:lang w:val="en-US" w:eastAsia="en-US"/>
        </w:rPr>
        <w:t>in particular for</w:t>
      </w:r>
      <w:proofErr w:type="gramEnd"/>
      <w:r w:rsidRPr="002E728A">
        <w:rPr>
          <w:rFonts w:ascii="Century Gothic" w:hAnsi="Century Gothic" w:cs="Times New Roman"/>
          <w:color w:val="CC0066"/>
          <w:sz w:val="22"/>
          <w:szCs w:val="24"/>
          <w:lang w:val="en-US" w:eastAsia="en-US"/>
        </w:rPr>
        <w:t xml:space="preserve"> hot work (fire permit), work at height, or operations involving specific risks.</w:t>
      </w:r>
    </w:p>
    <w:p w14:paraId="57C14810"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8. Work at </w:t>
      </w:r>
      <w:proofErr w:type="spellStart"/>
      <w:r w:rsidRPr="002E728A">
        <w:rPr>
          <w:rFonts w:ascii="Century Gothic" w:hAnsi="Century Gothic" w:cs="Times New Roman"/>
          <w:b/>
          <w:bCs/>
          <w:color w:val="CC0066"/>
          <w:sz w:val="22"/>
          <w:szCs w:val="24"/>
          <w:lang w:val="en-US" w:eastAsia="en-US"/>
        </w:rPr>
        <w:t>height</w:t>
      </w:r>
      <w:proofErr w:type="spellEnd"/>
    </w:p>
    <w:p w14:paraId="2CF666D4"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Work at height must primarily be carried out using collective protective measures (guardrails, work platforms, scaffolding, etc.). When these measures are not technically possible, the use of personal fall protection equipment (PPE), such as appropriate fall arrest systems, is mandatory.</w:t>
      </w:r>
    </w:p>
    <w:p w14:paraId="03D3A4C4"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In addition, where required, a rescue and emergency plan must be established in advance to ensure a rapid and safe response in the event of a fall or a suspended worker.</w:t>
      </w:r>
    </w:p>
    <w:p w14:paraId="6964AD32"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9. Lifting and </w:t>
      </w:r>
      <w:proofErr w:type="gramStart"/>
      <w:r w:rsidRPr="002E728A">
        <w:rPr>
          <w:rFonts w:ascii="Century Gothic" w:hAnsi="Century Gothic" w:cs="Times New Roman"/>
          <w:b/>
          <w:bCs/>
          <w:color w:val="CC0066"/>
          <w:sz w:val="22"/>
          <w:szCs w:val="24"/>
          <w:lang w:val="en-US" w:eastAsia="en-US"/>
        </w:rPr>
        <w:t>handling of</w:t>
      </w:r>
      <w:proofErr w:type="gram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loads</w:t>
      </w:r>
      <w:proofErr w:type="spellEnd"/>
    </w:p>
    <w:p w14:paraId="565547A1"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Lifting operations must be carried out using appropriate equipment and by trained personnel.</w:t>
      </w:r>
    </w:p>
    <w:p w14:paraId="20A9DDFB"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10. </w:t>
      </w:r>
      <w:proofErr w:type="spellStart"/>
      <w:r w:rsidRPr="002E728A">
        <w:rPr>
          <w:rFonts w:ascii="Century Gothic" w:hAnsi="Century Gothic" w:cs="Times New Roman"/>
          <w:b/>
          <w:bCs/>
          <w:color w:val="CC0066"/>
          <w:sz w:val="22"/>
          <w:szCs w:val="24"/>
          <w:lang w:val="en-US" w:eastAsia="en-US"/>
        </w:rPr>
        <w:t>Electrical</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work</w:t>
      </w:r>
      <w:proofErr w:type="spellEnd"/>
    </w:p>
    <w:p w14:paraId="2FB5AEA4"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Work on electrical installations must only be carried out by qualified and authorized personnel.</w:t>
      </w:r>
    </w:p>
    <w:p w14:paraId="67F995DA"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11. Control of </w:t>
      </w:r>
      <w:proofErr w:type="spellStart"/>
      <w:r w:rsidRPr="002E728A">
        <w:rPr>
          <w:rFonts w:ascii="Century Gothic" w:hAnsi="Century Gothic" w:cs="Times New Roman"/>
          <w:b/>
          <w:bCs/>
          <w:color w:val="CC0066"/>
          <w:sz w:val="22"/>
          <w:szCs w:val="24"/>
          <w:lang w:val="en-US" w:eastAsia="en-US"/>
        </w:rPr>
        <w:t>hazardous</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energy</w:t>
      </w:r>
      <w:proofErr w:type="spellEnd"/>
    </w:p>
    <w:p w14:paraId="6CF6C8F3"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lastRenderedPageBreak/>
        <w:t>During interventions on equipment or installations, energy sources must be secured to prevent unintended start-up or the release of hazardous energy.</w:t>
      </w:r>
    </w:p>
    <w:p w14:paraId="5287FCAD"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12. Protective </w:t>
      </w:r>
      <w:proofErr w:type="spellStart"/>
      <w:r w:rsidRPr="002E728A">
        <w:rPr>
          <w:rFonts w:ascii="Century Gothic" w:hAnsi="Century Gothic" w:cs="Times New Roman"/>
          <w:b/>
          <w:bCs/>
          <w:color w:val="CC0066"/>
          <w:sz w:val="22"/>
          <w:szCs w:val="24"/>
          <w:lang w:val="en-US" w:eastAsia="en-US"/>
        </w:rPr>
        <w:t>equipment</w:t>
      </w:r>
      <w:proofErr w:type="spellEnd"/>
    </w:p>
    <w:p w14:paraId="45F54FFD"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company must provide and enforce the use of collective and personal protective equipment necessary for risk prevention.</w:t>
      </w:r>
    </w:p>
    <w:p w14:paraId="6F0A8043"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13. Coordination </w:t>
      </w:r>
      <w:proofErr w:type="spellStart"/>
      <w:r w:rsidRPr="002E728A">
        <w:rPr>
          <w:rFonts w:ascii="Century Gothic" w:hAnsi="Century Gothic" w:cs="Times New Roman"/>
          <w:b/>
          <w:bCs/>
          <w:color w:val="CC0066"/>
          <w:sz w:val="22"/>
          <w:szCs w:val="24"/>
          <w:lang w:val="en-US" w:eastAsia="en-US"/>
        </w:rPr>
        <w:t>with</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other</w:t>
      </w:r>
      <w:proofErr w:type="spellEnd"/>
      <w:r w:rsidRPr="002E728A">
        <w:rPr>
          <w:rFonts w:ascii="Century Gothic" w:hAnsi="Century Gothic" w:cs="Times New Roman"/>
          <w:b/>
          <w:bCs/>
          <w:color w:val="CC0066"/>
          <w:sz w:val="22"/>
          <w:szCs w:val="24"/>
          <w:lang w:val="en-US" w:eastAsia="en-US"/>
        </w:rPr>
        <w:t xml:space="preserve"> </w:t>
      </w:r>
      <w:proofErr w:type="spellStart"/>
      <w:r w:rsidRPr="002E728A">
        <w:rPr>
          <w:rFonts w:ascii="Century Gothic" w:hAnsi="Century Gothic" w:cs="Times New Roman"/>
          <w:b/>
          <w:bCs/>
          <w:color w:val="CC0066"/>
          <w:sz w:val="22"/>
          <w:szCs w:val="24"/>
          <w:lang w:val="en-US" w:eastAsia="en-US"/>
        </w:rPr>
        <w:t>contractors</w:t>
      </w:r>
      <w:proofErr w:type="spellEnd"/>
    </w:p>
    <w:p w14:paraId="00E78500"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 xml:space="preserve">In case of simultaneous activities with other companies or services, the company must cooperate in coordinating the works </w:t>
      </w:r>
      <w:proofErr w:type="gramStart"/>
      <w:r w:rsidRPr="002E728A">
        <w:rPr>
          <w:rFonts w:ascii="Century Gothic" w:hAnsi="Century Gothic" w:cs="Times New Roman"/>
          <w:color w:val="CC0066"/>
          <w:sz w:val="22"/>
          <w:szCs w:val="24"/>
          <w:lang w:val="en-US" w:eastAsia="en-US"/>
        </w:rPr>
        <w:t>in order to</w:t>
      </w:r>
      <w:proofErr w:type="gramEnd"/>
      <w:r w:rsidRPr="002E728A">
        <w:rPr>
          <w:rFonts w:ascii="Century Gothic" w:hAnsi="Century Gothic" w:cs="Times New Roman"/>
          <w:color w:val="CC0066"/>
          <w:sz w:val="22"/>
          <w:szCs w:val="24"/>
          <w:lang w:val="en-US" w:eastAsia="en-US"/>
        </w:rPr>
        <w:t xml:space="preserve"> prevent risks related to interactions between activities.</w:t>
      </w:r>
    </w:p>
    <w:p w14:paraId="4CE611D0"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14. Protection of persons and work areas</w:t>
      </w:r>
    </w:p>
    <w:p w14:paraId="314636F9"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Work areas must be secured and clearly marked to protect users, personnel, and infrastructure.</w:t>
      </w:r>
    </w:p>
    <w:p w14:paraId="6DB7CEAA"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15. Incident and emergency management</w:t>
      </w:r>
    </w:p>
    <w:p w14:paraId="3F80324A"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Any accident, incident, or dangerous situation must be reported immediately to the client’s representative. Employees must be aware of the emergency procedures applicable on site.</w:t>
      </w:r>
    </w:p>
    <w:p w14:paraId="34161554"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16. Waste management</w:t>
      </w:r>
    </w:p>
    <w:p w14:paraId="4E3D0631"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company must clearly identify hazardous or special waste generated by its activities and manage it in accordance with the requirements of the Federal Act on Environmental Protection (EPA) and the Ordinance on the Movement of Waste (</w:t>
      </w:r>
      <w:proofErr w:type="spellStart"/>
      <w:r w:rsidRPr="002E728A">
        <w:rPr>
          <w:rFonts w:ascii="Century Gothic" w:hAnsi="Century Gothic" w:cs="Times New Roman"/>
          <w:color w:val="CC0066"/>
          <w:sz w:val="22"/>
          <w:szCs w:val="24"/>
          <w:lang w:val="en-US" w:eastAsia="en-US"/>
        </w:rPr>
        <w:t>OMoD</w:t>
      </w:r>
      <w:proofErr w:type="spellEnd"/>
      <w:r w:rsidRPr="002E728A">
        <w:rPr>
          <w:rFonts w:ascii="Century Gothic" w:hAnsi="Century Gothic" w:cs="Times New Roman"/>
          <w:color w:val="CC0066"/>
          <w:sz w:val="22"/>
          <w:szCs w:val="24"/>
          <w:lang w:val="en-US" w:eastAsia="en-US"/>
        </w:rPr>
        <w:t>).</w:t>
      </w:r>
    </w:p>
    <w:p w14:paraId="16235501"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17. Security of </w:t>
      </w:r>
      <w:proofErr w:type="spellStart"/>
      <w:r w:rsidRPr="002E728A">
        <w:rPr>
          <w:rFonts w:ascii="Century Gothic" w:hAnsi="Century Gothic" w:cs="Times New Roman"/>
          <w:b/>
          <w:bCs/>
          <w:color w:val="CC0066"/>
          <w:sz w:val="22"/>
          <w:szCs w:val="24"/>
          <w:lang w:val="en-US" w:eastAsia="en-US"/>
        </w:rPr>
        <w:t>property</w:t>
      </w:r>
      <w:proofErr w:type="spellEnd"/>
      <w:r w:rsidRPr="002E728A">
        <w:rPr>
          <w:rFonts w:ascii="Century Gothic" w:hAnsi="Century Gothic" w:cs="Times New Roman"/>
          <w:b/>
          <w:bCs/>
          <w:color w:val="CC0066"/>
          <w:sz w:val="22"/>
          <w:szCs w:val="24"/>
          <w:lang w:val="en-US" w:eastAsia="en-US"/>
        </w:rPr>
        <w:t xml:space="preserve"> and </w:t>
      </w:r>
      <w:proofErr w:type="spellStart"/>
      <w:r w:rsidRPr="002E728A">
        <w:rPr>
          <w:rFonts w:ascii="Century Gothic" w:hAnsi="Century Gothic" w:cs="Times New Roman"/>
          <w:b/>
          <w:bCs/>
          <w:color w:val="CC0066"/>
          <w:sz w:val="22"/>
          <w:szCs w:val="24"/>
          <w:lang w:val="en-US" w:eastAsia="en-US"/>
        </w:rPr>
        <w:t>persons</w:t>
      </w:r>
      <w:proofErr w:type="spellEnd"/>
    </w:p>
    <w:p w14:paraId="6480BA9D"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company must comply with site access rules and ensure the protection of people, facilities, and equipment. All interventions must be organized in such a way as to avoid risks to users and infrastructure.</w:t>
      </w:r>
    </w:p>
    <w:p w14:paraId="3983FC2A"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 xml:space="preserve">18. Compliance </w:t>
      </w:r>
      <w:proofErr w:type="spellStart"/>
      <w:r w:rsidRPr="002E728A">
        <w:rPr>
          <w:rFonts w:ascii="Century Gothic" w:hAnsi="Century Gothic" w:cs="Times New Roman"/>
          <w:b/>
          <w:bCs/>
          <w:color w:val="CC0066"/>
          <w:sz w:val="22"/>
          <w:szCs w:val="24"/>
          <w:lang w:val="en-US" w:eastAsia="en-US"/>
        </w:rPr>
        <w:t>with</w:t>
      </w:r>
      <w:proofErr w:type="spellEnd"/>
      <w:r w:rsidRPr="002E728A">
        <w:rPr>
          <w:rFonts w:ascii="Century Gothic" w:hAnsi="Century Gothic" w:cs="Times New Roman"/>
          <w:b/>
          <w:bCs/>
          <w:color w:val="CC0066"/>
          <w:sz w:val="22"/>
          <w:szCs w:val="24"/>
          <w:lang w:val="en-US" w:eastAsia="en-US"/>
        </w:rPr>
        <w:t xml:space="preserve"> site instructions</w:t>
      </w:r>
    </w:p>
    <w:p w14:paraId="176DBD03"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company must comply with the safety rules and internal procedures in force at the facility.</w:t>
      </w:r>
    </w:p>
    <w:p w14:paraId="67F8E930" w14:textId="77777777" w:rsidR="002E728A" w:rsidRPr="002E728A" w:rsidRDefault="002E728A" w:rsidP="002E728A">
      <w:pPr>
        <w:pStyle w:val="PrformatHTML"/>
        <w:rPr>
          <w:rFonts w:ascii="Century Gothic" w:hAnsi="Century Gothic" w:cs="Times New Roman"/>
          <w:b/>
          <w:bCs/>
          <w:color w:val="CC0066"/>
          <w:sz w:val="22"/>
          <w:szCs w:val="24"/>
          <w:lang w:val="en-US" w:eastAsia="en-US"/>
        </w:rPr>
      </w:pPr>
      <w:r w:rsidRPr="002E728A">
        <w:rPr>
          <w:rFonts w:ascii="Century Gothic" w:hAnsi="Century Gothic" w:cs="Times New Roman"/>
          <w:b/>
          <w:bCs/>
          <w:color w:val="CC0066"/>
          <w:sz w:val="22"/>
          <w:szCs w:val="24"/>
          <w:lang w:val="en-US" w:eastAsia="en-US"/>
        </w:rPr>
        <w:t>19. Monitoring and compliance</w:t>
      </w:r>
    </w:p>
    <w:p w14:paraId="5316D31E" w14:textId="77777777" w:rsidR="002E728A" w:rsidRPr="002E728A" w:rsidRDefault="002E728A" w:rsidP="002E728A">
      <w:pPr>
        <w:pStyle w:val="PrformatHTML"/>
        <w:rPr>
          <w:rFonts w:ascii="Century Gothic" w:hAnsi="Century Gothic" w:cs="Times New Roman"/>
          <w:color w:val="CC0066"/>
          <w:sz w:val="22"/>
          <w:szCs w:val="24"/>
          <w:lang w:val="en-US" w:eastAsia="en-US"/>
        </w:rPr>
      </w:pPr>
      <w:r w:rsidRPr="002E728A">
        <w:rPr>
          <w:rFonts w:ascii="Century Gothic" w:hAnsi="Century Gothic" w:cs="Times New Roman"/>
          <w:color w:val="CC0066"/>
          <w:sz w:val="22"/>
          <w:szCs w:val="24"/>
          <w:lang w:val="en-US" w:eastAsia="en-US"/>
        </w:rPr>
        <w:t>The contracting authority reserves the right to verify compliance with safety requirements. In case of non-compliance with safety rules, work may be suspended until conformity is restored.</w:t>
      </w:r>
    </w:p>
    <w:p w14:paraId="132FC687" w14:textId="77777777" w:rsidR="003A0876" w:rsidRPr="004D3F85" w:rsidRDefault="003A0876" w:rsidP="004A1BBD">
      <w:pPr>
        <w:pStyle w:val="PrformatHTML"/>
        <w:rPr>
          <w:rFonts w:ascii="Century Gothic" w:hAnsi="Century Gothic" w:cs="Times New Roman"/>
          <w:color w:val="CC0066"/>
          <w:sz w:val="22"/>
          <w:szCs w:val="24"/>
          <w:lang w:val="en-US" w:eastAsia="en-US"/>
        </w:rPr>
      </w:pPr>
    </w:p>
    <w:p w14:paraId="7697B5F1" w14:textId="0C338BFD" w:rsidR="004371D7" w:rsidRDefault="004A1BBD" w:rsidP="00FA29F2">
      <w:pPr>
        <w:pStyle w:val="Titre2"/>
      </w:pPr>
      <w:bookmarkStart w:id="13" w:name="_Toc185426395"/>
      <w:proofErr w:type="spellStart"/>
      <w:r>
        <w:t>Sustainable</w:t>
      </w:r>
      <w:proofErr w:type="spellEnd"/>
      <w:r>
        <w:t xml:space="preserve"> </w:t>
      </w:r>
      <w:proofErr w:type="spellStart"/>
      <w:r>
        <w:t>development</w:t>
      </w:r>
      <w:bookmarkEnd w:id="13"/>
      <w:proofErr w:type="spellEnd"/>
    </w:p>
    <w:p w14:paraId="00B081FF" w14:textId="77777777"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 xml:space="preserve">Describe your environmental and social requirements. </w:t>
      </w:r>
    </w:p>
    <w:p w14:paraId="0E77B31C" w14:textId="77777777"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A specific “ready-to-use” appendix can be selected based on the company's sustainable development criteria.</w:t>
      </w:r>
    </w:p>
    <w:p w14:paraId="211EF7BE" w14:textId="77777777" w:rsidR="005B0173" w:rsidRPr="005B0173" w:rsidRDefault="005B0173" w:rsidP="005B0173">
      <w:pPr>
        <w:jc w:val="both"/>
        <w:rPr>
          <w:rFonts w:ascii="Century Gothic" w:hAnsi="Century Gothic"/>
          <w:color w:val="CC0066"/>
          <w:lang w:val="en-US"/>
        </w:rPr>
      </w:pPr>
    </w:p>
    <w:p w14:paraId="3C12E657" w14:textId="4AE39068"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 xml:space="preserve">You can </w:t>
      </w:r>
      <w:r w:rsidR="00534839">
        <w:rPr>
          <w:rFonts w:ascii="Century Gothic" w:hAnsi="Century Gothic"/>
          <w:color w:val="CC0066"/>
          <w:lang w:val="en-US"/>
        </w:rPr>
        <w:t xml:space="preserve">use both </w:t>
      </w:r>
      <w:r w:rsidRPr="005B0173">
        <w:rPr>
          <w:rFonts w:ascii="Century Gothic" w:hAnsi="Century Gothic"/>
          <w:color w:val="CC0066"/>
          <w:lang w:val="en-US"/>
        </w:rPr>
        <w:t xml:space="preserve">on the acquisition in question. </w:t>
      </w:r>
    </w:p>
    <w:p w14:paraId="3C1B5D2D" w14:textId="77777777"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Here are a few concrete suggestions:</w:t>
      </w:r>
    </w:p>
    <w:p w14:paraId="00D2671C" w14:textId="77777777" w:rsidR="005B0173" w:rsidRPr="005B0173" w:rsidRDefault="005B0173" w:rsidP="005B0173">
      <w:pPr>
        <w:jc w:val="both"/>
        <w:rPr>
          <w:rFonts w:ascii="Century Gothic" w:hAnsi="Century Gothic"/>
          <w:color w:val="CC0066"/>
          <w:lang w:val="en-US"/>
        </w:rPr>
      </w:pPr>
    </w:p>
    <w:p w14:paraId="22CA55E5" w14:textId="77777777"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Goods: ask...</w:t>
      </w:r>
    </w:p>
    <w:p w14:paraId="474DF8ED" w14:textId="4529EFF8"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Mandatory after-sales service (assurance of being able to obtain spare parts for x number of years).</w:t>
      </w:r>
    </w:p>
    <w:p w14:paraId="15536D10" w14:textId="35D19F1D"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lastRenderedPageBreak/>
        <w:t xml:space="preserve">If spare parts are available from the bidder (stock), how soon and how </w:t>
      </w:r>
      <w:proofErr w:type="gramStart"/>
      <w:r w:rsidRPr="005B0173">
        <w:rPr>
          <w:rFonts w:ascii="Century Gothic" w:hAnsi="Century Gothic"/>
          <w:color w:val="CC0066"/>
          <w:lang w:val="en-US"/>
        </w:rPr>
        <w:t>they will</w:t>
      </w:r>
      <w:proofErr w:type="gramEnd"/>
      <w:r w:rsidRPr="005B0173">
        <w:rPr>
          <w:rFonts w:ascii="Century Gothic" w:hAnsi="Century Gothic"/>
          <w:color w:val="CC0066"/>
          <w:lang w:val="en-US"/>
        </w:rPr>
        <w:t xml:space="preserve"> be delivered. If not, ask for details of delivery methods (express air freight?).</w:t>
      </w:r>
    </w:p>
    <w:p w14:paraId="3C8BA939" w14:textId="30D2115E"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Energy performance of the purchase (active or standby mode, etc.).</w:t>
      </w:r>
    </w:p>
    <w:p w14:paraId="54E7C234" w14:textId="01626532"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Recycling capacity (determining which parts can be disassembled and reconditioned in the c</w:t>
      </w:r>
      <w:r w:rsidR="00534839">
        <w:rPr>
          <w:rFonts w:ascii="Century Gothic" w:hAnsi="Century Gothic"/>
          <w:color w:val="CC0066"/>
          <w:lang w:val="en-US"/>
        </w:rPr>
        <w:t>ircle</w:t>
      </w:r>
      <w:r w:rsidRPr="005B0173">
        <w:rPr>
          <w:rFonts w:ascii="Century Gothic" w:hAnsi="Century Gothic"/>
          <w:color w:val="CC0066"/>
          <w:lang w:val="en-US"/>
        </w:rPr>
        <w:t>).</w:t>
      </w:r>
    </w:p>
    <w:p w14:paraId="5A121E34" w14:textId="56B42E9D"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Repairability (which parts, for which damage).</w:t>
      </w:r>
    </w:p>
    <w:p w14:paraId="041D9E84" w14:textId="62B54872"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Proposed concepts for upgrading the acquisition.</w:t>
      </w:r>
    </w:p>
    <w:p w14:paraId="7F56D776" w14:textId="35007EC6"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Modular acquisition possibilities.</w:t>
      </w:r>
    </w:p>
    <w:p w14:paraId="4194BBD5" w14:textId="7A93FC69"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 xml:space="preserve">Products related to </w:t>
      </w:r>
      <w:proofErr w:type="gramStart"/>
      <w:r w:rsidRPr="005B0173">
        <w:rPr>
          <w:rFonts w:ascii="Century Gothic" w:hAnsi="Century Gothic"/>
          <w:color w:val="CC0066"/>
          <w:lang w:val="en-US"/>
        </w:rPr>
        <w:t>acquisition</w:t>
      </w:r>
      <w:proofErr w:type="gramEnd"/>
      <w:r w:rsidRPr="005B0173">
        <w:rPr>
          <w:rFonts w:ascii="Century Gothic" w:hAnsi="Century Gothic"/>
          <w:color w:val="CC0066"/>
          <w:lang w:val="en-US"/>
        </w:rPr>
        <w:t xml:space="preserve"> consumables (proposals for recycling containers, biodegradable maintenance products, various refills, etc.).</w:t>
      </w:r>
    </w:p>
    <w:p w14:paraId="01F6BEDD" w14:textId="5EAA8AE4" w:rsidR="005B0173" w:rsidRPr="005B0173" w:rsidRDefault="005B0173" w:rsidP="005B0173">
      <w:pPr>
        <w:pStyle w:val="Paragraphedeliste"/>
        <w:numPr>
          <w:ilvl w:val="0"/>
          <w:numId w:val="13"/>
        </w:numPr>
        <w:jc w:val="both"/>
        <w:rPr>
          <w:rFonts w:ascii="Century Gothic" w:hAnsi="Century Gothic"/>
          <w:color w:val="CC0066"/>
          <w:lang w:val="en-US"/>
        </w:rPr>
      </w:pPr>
      <w:r w:rsidRPr="005B0173">
        <w:rPr>
          <w:rFonts w:ascii="Century Gothic" w:hAnsi="Century Gothic"/>
          <w:color w:val="CC0066"/>
          <w:lang w:val="en-US"/>
        </w:rPr>
        <w:t xml:space="preserve">Solutions </w:t>
      </w:r>
      <w:proofErr w:type="gramStart"/>
      <w:r w:rsidRPr="005B0173">
        <w:rPr>
          <w:rFonts w:ascii="Century Gothic" w:hAnsi="Century Gothic"/>
          <w:color w:val="CC0066"/>
          <w:lang w:val="en-US"/>
        </w:rPr>
        <w:t>implemented</w:t>
      </w:r>
      <w:proofErr w:type="gramEnd"/>
      <w:r w:rsidRPr="005B0173">
        <w:rPr>
          <w:rFonts w:ascii="Century Gothic" w:hAnsi="Century Gothic"/>
          <w:color w:val="CC0066"/>
          <w:lang w:val="en-US"/>
        </w:rPr>
        <w:t xml:space="preserve"> to protect people using the equipment (</w:t>
      </w:r>
      <w:proofErr w:type="gramStart"/>
      <w:r w:rsidRPr="005B0173">
        <w:rPr>
          <w:rFonts w:ascii="Century Gothic" w:hAnsi="Century Gothic"/>
          <w:color w:val="CC0066"/>
          <w:lang w:val="en-US"/>
        </w:rPr>
        <w:t>equipment</w:t>
      </w:r>
      <w:proofErr w:type="gramEnd"/>
      <w:r w:rsidRPr="005B0173">
        <w:rPr>
          <w:rFonts w:ascii="Century Gothic" w:hAnsi="Century Gothic"/>
          <w:color w:val="CC0066"/>
          <w:lang w:val="en-US"/>
        </w:rPr>
        <w:t xml:space="preserve"> safety features, etc.).</w:t>
      </w:r>
    </w:p>
    <w:p w14:paraId="7204C7A6" w14:textId="77777777" w:rsidR="005B0173" w:rsidRPr="005B0173" w:rsidRDefault="005B0173" w:rsidP="005B0173">
      <w:pPr>
        <w:jc w:val="both"/>
        <w:rPr>
          <w:rFonts w:ascii="Century Gothic" w:hAnsi="Century Gothic"/>
          <w:color w:val="CC0066"/>
          <w:lang w:val="en-US"/>
        </w:rPr>
      </w:pPr>
    </w:p>
    <w:p w14:paraId="3C6C2152" w14:textId="77777777" w:rsidR="005B0173" w:rsidRPr="005B0173" w:rsidRDefault="005B0173" w:rsidP="005B0173">
      <w:pPr>
        <w:jc w:val="both"/>
        <w:rPr>
          <w:rFonts w:ascii="Century Gothic" w:hAnsi="Century Gothic"/>
          <w:color w:val="CC0066"/>
          <w:lang w:val="en-US"/>
        </w:rPr>
      </w:pPr>
    </w:p>
    <w:p w14:paraId="1B47147E" w14:textId="77777777" w:rsidR="005B0173" w:rsidRPr="005B0173" w:rsidRDefault="005B0173" w:rsidP="005B0173">
      <w:pPr>
        <w:jc w:val="both"/>
        <w:rPr>
          <w:rFonts w:ascii="Century Gothic" w:hAnsi="Century Gothic"/>
          <w:color w:val="CC0066"/>
          <w:lang w:val="en-US"/>
        </w:rPr>
      </w:pPr>
      <w:r w:rsidRPr="005B0173">
        <w:rPr>
          <w:rFonts w:ascii="Century Gothic" w:hAnsi="Century Gothic"/>
          <w:color w:val="CC0066"/>
          <w:lang w:val="en-US"/>
        </w:rPr>
        <w:t>Services: ask...</w:t>
      </w:r>
    </w:p>
    <w:p w14:paraId="10E9E71D" w14:textId="1B548F05" w:rsidR="005B0173" w:rsidRPr="005B0173" w:rsidRDefault="005B0173" w:rsidP="005B0173">
      <w:pPr>
        <w:pStyle w:val="Paragraphedeliste"/>
        <w:numPr>
          <w:ilvl w:val="1"/>
          <w:numId w:val="15"/>
        </w:numPr>
        <w:jc w:val="both"/>
        <w:rPr>
          <w:rFonts w:ascii="Century Gothic" w:hAnsi="Century Gothic"/>
          <w:color w:val="CC0066"/>
          <w:lang w:val="en-US"/>
        </w:rPr>
      </w:pPr>
      <w:r w:rsidRPr="005B0173">
        <w:rPr>
          <w:rFonts w:ascii="Century Gothic" w:hAnsi="Century Gothic"/>
          <w:color w:val="CC0066"/>
          <w:lang w:val="en-US"/>
        </w:rPr>
        <w:t>To what extent does the company encourage employees to travel to UNIGE sites (fleet of non-polluting vehicles, incentives for soft mobility, etc.)?</w:t>
      </w:r>
    </w:p>
    <w:p w14:paraId="785405FE" w14:textId="77777777" w:rsidR="005B0173" w:rsidRPr="005B0173" w:rsidRDefault="005B0173" w:rsidP="005B0173">
      <w:pPr>
        <w:rPr>
          <w:rFonts w:ascii="Century Gothic" w:hAnsi="Century Gothic"/>
          <w:color w:val="CC0066"/>
          <w:lang w:val="en-US"/>
        </w:rPr>
      </w:pPr>
    </w:p>
    <w:p w14:paraId="17F78984" w14:textId="030509B7" w:rsidR="00FB092D" w:rsidRDefault="004A1BBD" w:rsidP="006B55D9">
      <w:pPr>
        <w:pStyle w:val="Titre1"/>
      </w:pPr>
      <w:bookmarkStart w:id="14" w:name="_Toc185426396"/>
      <w:r>
        <w:t xml:space="preserve">Deadlines and </w:t>
      </w:r>
      <w:proofErr w:type="spellStart"/>
      <w:r>
        <w:t>quantities</w:t>
      </w:r>
      <w:bookmarkEnd w:id="14"/>
      <w:proofErr w:type="spellEnd"/>
    </w:p>
    <w:p w14:paraId="0A0785F1" w14:textId="3A29A52D" w:rsidR="00CB6E4B" w:rsidRPr="00CB6E4B" w:rsidRDefault="00CB6E4B" w:rsidP="00FA29F2">
      <w:pPr>
        <w:pStyle w:val="Titre2"/>
      </w:pPr>
      <w:bookmarkStart w:id="15" w:name="_Toc185426397"/>
      <w:r>
        <w:t>D</w:t>
      </w:r>
      <w:r w:rsidR="004A1BBD">
        <w:t>eadlines</w:t>
      </w:r>
      <w:bookmarkEnd w:id="15"/>
    </w:p>
    <w:p w14:paraId="1F33CEF4" w14:textId="16BEDC6F" w:rsidR="004A1BBD" w:rsidRPr="004A1BBD" w:rsidRDefault="004C40CA" w:rsidP="004A1BBD">
      <w:pPr>
        <w:pStyle w:val="PrformatHTML"/>
        <w:rPr>
          <w:rFonts w:ascii="Century Gothic" w:hAnsi="Century Gothic" w:cs="Times New Roman"/>
          <w:color w:val="CC0066"/>
          <w:sz w:val="22"/>
          <w:szCs w:val="24"/>
          <w:lang w:val="en-US" w:eastAsia="en-US"/>
        </w:rPr>
      </w:pPr>
      <w:r w:rsidRPr="004A1BBD">
        <w:rPr>
          <w:rFonts w:ascii="Century Gothic" w:hAnsi="Century Gothic"/>
          <w:color w:val="CC0066"/>
          <w:lang w:val="en-US"/>
        </w:rPr>
        <w:t>***</w:t>
      </w:r>
      <w:r w:rsidR="004A1BBD" w:rsidRPr="004A1BBD">
        <w:rPr>
          <w:rFonts w:ascii="Century Gothic" w:hAnsi="Century Gothic" w:cs="Times New Roman"/>
          <w:color w:val="CC0066"/>
          <w:sz w:val="22"/>
          <w:szCs w:val="24"/>
          <w:lang w:val="en-US" w:eastAsia="en-US"/>
        </w:rPr>
        <w:t xml:space="preserve">Specify the main deadline(s) here. </w:t>
      </w:r>
    </w:p>
    <w:p w14:paraId="29FC4F26" w14:textId="06E9BB60" w:rsidR="004A1BBD" w:rsidRPr="004A1BBD" w:rsidRDefault="004A1BBD" w:rsidP="004A1BBD">
      <w:pPr>
        <w:pStyle w:val="PrformatHTML"/>
        <w:rPr>
          <w:rFonts w:ascii="Century Gothic" w:hAnsi="Century Gothic" w:cs="Times New Roman"/>
          <w:color w:val="CC0066"/>
          <w:sz w:val="22"/>
          <w:szCs w:val="24"/>
          <w:lang w:eastAsia="en-US"/>
        </w:rPr>
      </w:pPr>
      <w:r w:rsidRPr="001E0156">
        <w:rPr>
          <w:rFonts w:ascii="Century Gothic" w:hAnsi="Century Gothic" w:cs="Times New Roman"/>
          <w:color w:val="CC0066"/>
          <w:sz w:val="22"/>
          <w:szCs w:val="24"/>
          <w:lang w:val="en-US" w:eastAsia="en-US"/>
        </w:rPr>
        <w:t xml:space="preserve">Depending on the complexity of the purchasing project, it will be necessary to evaluate all the necessary stages </w:t>
      </w:r>
      <w:r w:rsidR="00534839" w:rsidRPr="001E0156">
        <w:rPr>
          <w:rFonts w:ascii="Century Gothic" w:hAnsi="Century Gothic" w:cs="Times New Roman"/>
          <w:color w:val="CC0066"/>
          <w:sz w:val="22"/>
          <w:szCs w:val="24"/>
          <w:lang w:val="en-US" w:eastAsia="en-US"/>
        </w:rPr>
        <w:t>based on</w:t>
      </w:r>
      <w:r w:rsidRPr="001E0156">
        <w:rPr>
          <w:rFonts w:ascii="Century Gothic" w:hAnsi="Century Gothic" w:cs="Times New Roman"/>
          <w:color w:val="CC0066"/>
          <w:sz w:val="22"/>
          <w:szCs w:val="24"/>
          <w:lang w:val="en-US" w:eastAsia="en-US"/>
        </w:rPr>
        <w:t xml:space="preserve"> a schedule of services (e.g. Stage no. 1 delivery, no. 2 installation and assembly no. 3 tests </w:t>
      </w:r>
      <w:r w:rsidR="001E0156" w:rsidRPr="001E0156">
        <w:rPr>
          <w:rFonts w:ascii="Century Gothic" w:hAnsi="Century Gothic" w:cs="Times New Roman"/>
          <w:color w:val="CC0066"/>
          <w:sz w:val="22"/>
          <w:szCs w:val="24"/>
          <w:lang w:val="en-US" w:eastAsia="en-US"/>
        </w:rPr>
        <w:t>on the place of delivery</w:t>
      </w:r>
      <w:r w:rsidRPr="001E0156">
        <w:rPr>
          <w:rFonts w:ascii="Century Gothic" w:hAnsi="Century Gothic" w:cs="Times New Roman"/>
          <w:color w:val="CC0066"/>
          <w:sz w:val="22"/>
          <w:szCs w:val="24"/>
          <w:lang w:val="en-US" w:eastAsia="en-US"/>
        </w:rPr>
        <w:t xml:space="preserve">. </w:t>
      </w:r>
      <w:r w:rsidRPr="004A1BBD">
        <w:rPr>
          <w:rFonts w:ascii="Century Gothic" w:hAnsi="Century Gothic" w:cs="Times New Roman"/>
          <w:color w:val="CC0066"/>
          <w:sz w:val="22"/>
          <w:szCs w:val="24"/>
          <w:lang w:eastAsia="en-US"/>
        </w:rPr>
        <w:t xml:space="preserve">4 </w:t>
      </w:r>
      <w:proofErr w:type="gramStart"/>
      <w:r w:rsidRPr="004A1BBD">
        <w:rPr>
          <w:rFonts w:ascii="Century Gothic" w:hAnsi="Century Gothic" w:cs="Times New Roman"/>
          <w:color w:val="CC0066"/>
          <w:sz w:val="22"/>
          <w:szCs w:val="24"/>
          <w:lang w:eastAsia="en-US"/>
        </w:rPr>
        <w:t>staff</w:t>
      </w:r>
      <w:proofErr w:type="gramEnd"/>
      <w:r w:rsidRPr="004A1BBD">
        <w:rPr>
          <w:rFonts w:ascii="Century Gothic" w:hAnsi="Century Gothic" w:cs="Times New Roman"/>
          <w:color w:val="CC0066"/>
          <w:sz w:val="22"/>
          <w:szCs w:val="24"/>
          <w:lang w:eastAsia="en-US"/>
        </w:rPr>
        <w:t xml:space="preserve"> training, etc.)</w:t>
      </w:r>
    </w:p>
    <w:p w14:paraId="21972DC0" w14:textId="17790D82" w:rsidR="004A1BBD" w:rsidRDefault="004A1BBD" w:rsidP="004A1BBD">
      <w:pPr>
        <w:pStyle w:val="PrformatHTML"/>
        <w:rPr>
          <w:lang w:val="en-US"/>
        </w:rPr>
      </w:pPr>
    </w:p>
    <w:p w14:paraId="6AA0FF49" w14:textId="77777777" w:rsidR="003A0876" w:rsidRDefault="003A0876" w:rsidP="004A1BBD">
      <w:pPr>
        <w:pStyle w:val="PrformatHTML"/>
        <w:rPr>
          <w:lang w:val="en-US"/>
        </w:rPr>
      </w:pPr>
    </w:p>
    <w:p w14:paraId="75173617" w14:textId="77777777" w:rsidR="003A0876" w:rsidRDefault="003A0876" w:rsidP="004A1BBD">
      <w:pPr>
        <w:pStyle w:val="PrformatHTML"/>
        <w:rPr>
          <w:lang w:val="en-US"/>
        </w:rPr>
      </w:pPr>
    </w:p>
    <w:p w14:paraId="31AFC8D1" w14:textId="77777777" w:rsidR="003A0876" w:rsidRDefault="003A0876" w:rsidP="004A1BBD">
      <w:pPr>
        <w:pStyle w:val="PrformatHTML"/>
        <w:rPr>
          <w:lang w:val="en-US"/>
        </w:rPr>
      </w:pPr>
    </w:p>
    <w:p w14:paraId="409A4F05" w14:textId="77777777" w:rsidR="003A0876" w:rsidRPr="004A1BBD" w:rsidRDefault="003A0876" w:rsidP="004A1BBD">
      <w:pPr>
        <w:pStyle w:val="PrformatHTML"/>
        <w:rPr>
          <w:lang w:val="en-US"/>
        </w:rPr>
      </w:pPr>
    </w:p>
    <w:p w14:paraId="7A06C201" w14:textId="0EA88CF8" w:rsidR="00CB6E4B" w:rsidRDefault="00CB6E4B" w:rsidP="00FA29F2">
      <w:pPr>
        <w:pStyle w:val="Titre2"/>
      </w:pPr>
      <w:bookmarkStart w:id="16" w:name="_Toc185426398"/>
      <w:proofErr w:type="spellStart"/>
      <w:r>
        <w:t>Qua</w:t>
      </w:r>
      <w:r w:rsidR="004A1BBD">
        <w:t>ntities</w:t>
      </w:r>
      <w:bookmarkEnd w:id="16"/>
      <w:proofErr w:type="spellEnd"/>
    </w:p>
    <w:p w14:paraId="47EE1127" w14:textId="28544A0B" w:rsidR="004A1BBD" w:rsidRPr="004A1BBD" w:rsidRDefault="004A1BBD" w:rsidP="004A1BBD">
      <w:pPr>
        <w:pStyle w:val="PrformatHTML"/>
        <w:rPr>
          <w:rFonts w:ascii="Century Gothic" w:hAnsi="Century Gothic" w:cs="Times New Roman"/>
          <w:color w:val="CC0066"/>
          <w:sz w:val="22"/>
          <w:szCs w:val="24"/>
          <w:lang w:val="en-US" w:eastAsia="en-US"/>
        </w:rPr>
      </w:pPr>
      <w:r w:rsidRPr="004A1BBD">
        <w:rPr>
          <w:rFonts w:ascii="Century Gothic" w:hAnsi="Century Gothic" w:cs="Times New Roman"/>
          <w:color w:val="CC0066"/>
          <w:sz w:val="22"/>
          <w:szCs w:val="24"/>
          <w:lang w:val="en-US" w:eastAsia="en-US"/>
        </w:rPr>
        <w:t>***The expected quantity</w:t>
      </w:r>
      <w:r w:rsidR="001E0156">
        <w:rPr>
          <w:rFonts w:ascii="Century Gothic" w:hAnsi="Century Gothic" w:cs="Times New Roman"/>
          <w:color w:val="CC0066"/>
          <w:sz w:val="22"/>
          <w:szCs w:val="24"/>
          <w:lang w:val="en-US" w:eastAsia="en-US"/>
        </w:rPr>
        <w:t>.</w:t>
      </w:r>
    </w:p>
    <w:p w14:paraId="67BC186A" w14:textId="6D527F84" w:rsidR="00FB092D" w:rsidRPr="004A1BBD" w:rsidRDefault="00FB092D" w:rsidP="00FD3DDB">
      <w:pPr>
        <w:jc w:val="both"/>
        <w:rPr>
          <w:lang w:val="en-US"/>
        </w:rPr>
      </w:pPr>
    </w:p>
    <w:p w14:paraId="10F2CF49" w14:textId="13F0B960" w:rsidR="00CB3929" w:rsidRPr="00FB092D" w:rsidRDefault="00CB3929" w:rsidP="006B55D9">
      <w:pPr>
        <w:pStyle w:val="Titre1"/>
      </w:pPr>
      <w:bookmarkStart w:id="17" w:name="_Toc185426399"/>
      <w:r w:rsidRPr="006B55D9">
        <w:t>Tests</w:t>
      </w:r>
      <w:r>
        <w:t xml:space="preserve"> </w:t>
      </w:r>
      <w:r w:rsidR="004A1BBD">
        <w:t xml:space="preserve">or </w:t>
      </w:r>
      <w:r w:rsidR="00386BE5">
        <w:t>auditions</w:t>
      </w:r>
      <w:bookmarkEnd w:id="17"/>
      <w:r w:rsidR="00386BE5">
        <w:t xml:space="preserve"> </w:t>
      </w:r>
    </w:p>
    <w:p w14:paraId="72771828" w14:textId="77777777" w:rsidR="004A1BBD" w:rsidRDefault="004A1BBD" w:rsidP="004A1BBD">
      <w:pPr>
        <w:pStyle w:val="PrformatHTML"/>
        <w:rPr>
          <w:rFonts w:ascii="Century Gothic" w:hAnsi="Century Gothic" w:cs="Times New Roman"/>
          <w:color w:val="CC0066"/>
          <w:sz w:val="22"/>
          <w:szCs w:val="24"/>
          <w:lang w:val="en-US" w:eastAsia="en-US"/>
        </w:rPr>
      </w:pPr>
      <w:r w:rsidRPr="004A1BBD">
        <w:rPr>
          <w:rFonts w:ascii="Century Gothic" w:hAnsi="Century Gothic" w:cs="Times New Roman"/>
          <w:color w:val="CC0066"/>
          <w:sz w:val="22"/>
          <w:szCs w:val="24"/>
          <w:lang w:val="en-US" w:eastAsia="en-US"/>
        </w:rPr>
        <w:t>Perhaps a testing period will be necessary? Describe the steps, requirements, expected time and conditions.</w:t>
      </w:r>
    </w:p>
    <w:p w14:paraId="521C5CFD" w14:textId="77777777" w:rsidR="00534839" w:rsidRDefault="00534839" w:rsidP="004A1BBD">
      <w:pPr>
        <w:pStyle w:val="PrformatHTML"/>
        <w:rPr>
          <w:rFonts w:ascii="Century Gothic" w:hAnsi="Century Gothic" w:cs="Times New Roman"/>
          <w:color w:val="CC0066"/>
          <w:sz w:val="22"/>
          <w:szCs w:val="24"/>
          <w:lang w:val="en-US" w:eastAsia="en-US"/>
        </w:rPr>
      </w:pPr>
    </w:p>
    <w:p w14:paraId="273DFD33" w14:textId="7A47AA28" w:rsidR="00534839" w:rsidRPr="004A1BBD" w:rsidRDefault="00534839" w:rsidP="004A1BBD">
      <w:pPr>
        <w:pStyle w:val="PrformatHTML"/>
        <w:rPr>
          <w:rFonts w:ascii="Century Gothic" w:hAnsi="Century Gothic" w:cs="Times New Roman"/>
          <w:color w:val="CC0066"/>
          <w:sz w:val="22"/>
          <w:szCs w:val="24"/>
          <w:lang w:val="en-US" w:eastAsia="en-US"/>
        </w:rPr>
      </w:pPr>
      <w:r>
        <w:rPr>
          <w:rFonts w:ascii="Century Gothic" w:hAnsi="Century Gothic" w:cs="Times New Roman"/>
          <w:color w:val="CC0066"/>
          <w:sz w:val="22"/>
          <w:szCs w:val="24"/>
          <w:lang w:val="en-US" w:eastAsia="en-US"/>
        </w:rPr>
        <w:t>For</w:t>
      </w:r>
      <w:r w:rsidRPr="00534839">
        <w:rPr>
          <w:rFonts w:ascii="Century Gothic" w:hAnsi="Century Gothic" w:cs="Times New Roman"/>
          <w:color w:val="CC0066"/>
          <w:sz w:val="22"/>
          <w:szCs w:val="24"/>
          <w:lang w:val="en-US" w:eastAsia="en-US"/>
        </w:rPr>
        <w:t xml:space="preserve"> controls and ratings, ask the purchasing department for details.</w:t>
      </w:r>
    </w:p>
    <w:p w14:paraId="315C6AD1" w14:textId="0843D8DD" w:rsidR="00350886" w:rsidRDefault="00DB66C9" w:rsidP="006B55D9">
      <w:pPr>
        <w:pStyle w:val="Titre1"/>
      </w:pPr>
      <w:bookmarkStart w:id="18" w:name="_Toc185426400"/>
      <w:r>
        <w:lastRenderedPageBreak/>
        <w:t>Training</w:t>
      </w:r>
      <w:bookmarkEnd w:id="18"/>
    </w:p>
    <w:p w14:paraId="2CA90F5A" w14:textId="77777777" w:rsidR="00DB66C9" w:rsidRPr="00DB66C9" w:rsidRDefault="00DB66C9" w:rsidP="00DB66C9">
      <w:pPr>
        <w:pStyle w:val="PrformatHTML"/>
        <w:rPr>
          <w:rFonts w:ascii="Century Gothic" w:hAnsi="Century Gothic" w:cs="Times New Roman"/>
          <w:color w:val="CC0066"/>
          <w:sz w:val="22"/>
          <w:szCs w:val="24"/>
          <w:lang w:val="en-US" w:eastAsia="en-US"/>
        </w:rPr>
      </w:pPr>
      <w:r w:rsidRPr="00DB66C9">
        <w:rPr>
          <w:rFonts w:ascii="Century Gothic" w:hAnsi="Century Gothic" w:cs="Times New Roman"/>
          <w:color w:val="CC0066"/>
          <w:sz w:val="22"/>
          <w:szCs w:val="24"/>
          <w:lang w:val="en-US" w:eastAsia="en-US"/>
        </w:rPr>
        <w:t xml:space="preserve">Specify your possible training needs that this purchasing project will represent. </w:t>
      </w:r>
    </w:p>
    <w:p w14:paraId="6CBEBCF2" w14:textId="77777777" w:rsidR="00DB66C9" w:rsidRPr="00DB66C9" w:rsidRDefault="00DB66C9" w:rsidP="00DB66C9">
      <w:pPr>
        <w:pStyle w:val="PrformatHTML"/>
        <w:rPr>
          <w:rFonts w:ascii="Century Gothic" w:hAnsi="Century Gothic" w:cs="Times New Roman"/>
          <w:color w:val="CC0066"/>
          <w:sz w:val="22"/>
          <w:szCs w:val="24"/>
          <w:lang w:val="en-US" w:eastAsia="en-US"/>
        </w:rPr>
      </w:pPr>
      <w:r w:rsidRPr="00DB66C9">
        <w:rPr>
          <w:rFonts w:ascii="Century Gothic" w:hAnsi="Century Gothic" w:cs="Times New Roman"/>
          <w:color w:val="CC0066"/>
          <w:sz w:val="22"/>
          <w:szCs w:val="24"/>
          <w:lang w:val="en-US" w:eastAsia="en-US"/>
        </w:rPr>
        <w:t>This training will be an integral part of the project.</w:t>
      </w:r>
    </w:p>
    <w:p w14:paraId="1BDD36B7" w14:textId="296D6526" w:rsidR="00226A6E" w:rsidRPr="00DB66C9" w:rsidRDefault="00226A6E" w:rsidP="00FD3DDB">
      <w:pPr>
        <w:jc w:val="both"/>
        <w:rPr>
          <w:rFonts w:ascii="Century Gothic" w:hAnsi="Century Gothic"/>
          <w:color w:val="CC0066"/>
          <w:lang w:val="en-US"/>
        </w:rPr>
      </w:pPr>
    </w:p>
    <w:p w14:paraId="5F86CFCF" w14:textId="64326D11" w:rsidR="00DB66C9" w:rsidRPr="00DB66C9" w:rsidRDefault="00DB66C9" w:rsidP="00DB66C9">
      <w:pPr>
        <w:pStyle w:val="PrformatHTML"/>
        <w:rPr>
          <w:rFonts w:ascii="Century Gothic" w:hAnsi="Century Gothic" w:cs="Times New Roman"/>
          <w:color w:val="CC0066"/>
          <w:sz w:val="22"/>
          <w:szCs w:val="24"/>
          <w:lang w:val="en-US" w:eastAsia="en-US"/>
        </w:rPr>
      </w:pPr>
      <w:r w:rsidRPr="00DB66C9">
        <w:rPr>
          <w:rFonts w:ascii="Century Gothic" w:hAnsi="Century Gothic" w:cs="Times New Roman"/>
          <w:color w:val="CC0066"/>
          <w:sz w:val="22"/>
          <w:szCs w:val="24"/>
          <w:lang w:val="en-US" w:eastAsia="en-US"/>
        </w:rPr>
        <w:t xml:space="preserve">Some </w:t>
      </w:r>
      <w:r w:rsidR="00E26981">
        <w:rPr>
          <w:rFonts w:ascii="Century Gothic" w:hAnsi="Century Gothic" w:cs="Times New Roman"/>
          <w:color w:val="CC0066"/>
          <w:sz w:val="22"/>
          <w:szCs w:val="24"/>
          <w:lang w:val="en-US" w:eastAsia="en-US"/>
        </w:rPr>
        <w:t>suggestions</w:t>
      </w:r>
      <w:r w:rsidRPr="00DB66C9">
        <w:rPr>
          <w:rFonts w:ascii="Century Gothic" w:hAnsi="Century Gothic" w:cs="Times New Roman"/>
          <w:color w:val="CC0066"/>
          <w:sz w:val="22"/>
          <w:szCs w:val="24"/>
          <w:lang w:val="en-US" w:eastAsia="en-US"/>
        </w:rPr>
        <w:t>…</w:t>
      </w:r>
    </w:p>
    <w:p w14:paraId="51DF199B" w14:textId="13160BD3" w:rsidR="00DB66C9" w:rsidRPr="00DB66C9" w:rsidRDefault="00DB66C9" w:rsidP="00DB66C9">
      <w:pPr>
        <w:pStyle w:val="PrformatHTML"/>
        <w:rPr>
          <w:rFonts w:ascii="Century Gothic" w:hAnsi="Century Gothic" w:cs="Times New Roman"/>
          <w:color w:val="CC0066"/>
          <w:sz w:val="22"/>
          <w:szCs w:val="24"/>
          <w:lang w:val="en-US" w:eastAsia="en-US"/>
        </w:rPr>
      </w:pPr>
      <w:r w:rsidRPr="00DB66C9">
        <w:rPr>
          <w:rFonts w:ascii="Century Gothic" w:hAnsi="Century Gothic" w:cs="Times New Roman"/>
          <w:color w:val="CC0066"/>
          <w:sz w:val="22"/>
          <w:szCs w:val="24"/>
          <w:lang w:val="en-US" w:eastAsia="en-US"/>
        </w:rPr>
        <w:t>Think about how many people will benefit from it. The organization that this will represent (concept of time). The continuation of this training (internal handling after running time?</w:t>
      </w:r>
      <w:r w:rsidR="001E0156">
        <w:rPr>
          <w:rFonts w:ascii="Century Gothic" w:hAnsi="Century Gothic" w:cs="Times New Roman"/>
          <w:color w:val="CC0066"/>
          <w:sz w:val="22"/>
          <w:szCs w:val="24"/>
          <w:lang w:val="en-US" w:eastAsia="en-US"/>
        </w:rPr>
        <w:t xml:space="preserve"> </w:t>
      </w:r>
      <w:r w:rsidRPr="00DB66C9">
        <w:rPr>
          <w:rFonts w:ascii="Century Gothic" w:hAnsi="Century Gothic" w:cs="Times New Roman"/>
          <w:color w:val="CC0066"/>
          <w:sz w:val="22"/>
          <w:szCs w:val="24"/>
          <w:lang w:val="en-US" w:eastAsia="en-US"/>
        </w:rPr>
        <w:t>...) Depending on the complexity of the purchasing project, it may be necessary to consider training after major updates...</w:t>
      </w:r>
    </w:p>
    <w:p w14:paraId="1037A46B" w14:textId="487FEC3F" w:rsidR="00A86FA5" w:rsidRDefault="00892220" w:rsidP="006B55D9">
      <w:pPr>
        <w:pStyle w:val="Titre1"/>
      </w:pPr>
      <w:bookmarkStart w:id="19" w:name="_Toc185426401"/>
      <w:r w:rsidRPr="006B55D9">
        <w:t>Documentation</w:t>
      </w:r>
      <w:r w:rsidR="00DB66C9">
        <w:t xml:space="preserve"> to </w:t>
      </w:r>
      <w:proofErr w:type="spellStart"/>
      <w:r w:rsidR="00DB66C9">
        <w:t>provide</w:t>
      </w:r>
      <w:bookmarkEnd w:id="19"/>
      <w:proofErr w:type="spellEnd"/>
    </w:p>
    <w:p w14:paraId="5F53A7EC" w14:textId="77777777" w:rsidR="00DB66C9" w:rsidRPr="000C26E0" w:rsidRDefault="00DB66C9" w:rsidP="00DB66C9">
      <w:pPr>
        <w:pStyle w:val="PrformatHTML"/>
        <w:rPr>
          <w:rFonts w:ascii="Century Gothic" w:hAnsi="Century Gothic" w:cs="Times New Roman"/>
          <w:color w:val="CC0066"/>
          <w:sz w:val="22"/>
          <w:szCs w:val="24"/>
          <w:lang w:val="en-US" w:eastAsia="en-US"/>
        </w:rPr>
      </w:pPr>
      <w:r w:rsidRPr="00DB66C9">
        <w:rPr>
          <w:rFonts w:ascii="Century Gothic" w:hAnsi="Century Gothic" w:cs="Times New Roman"/>
          <w:color w:val="CC0066"/>
          <w:sz w:val="22"/>
          <w:szCs w:val="24"/>
          <w:lang w:val="en-US" w:eastAsia="en-US"/>
        </w:rPr>
        <w:t xml:space="preserve">Describe whether you would like to receive, for example, a user manual, a troubleshooting manual, a spare parts </w:t>
      </w:r>
      <w:r w:rsidRPr="000C26E0">
        <w:rPr>
          <w:rFonts w:ascii="Century Gothic" w:hAnsi="Century Gothic" w:cs="Times New Roman"/>
          <w:color w:val="CC0066"/>
          <w:sz w:val="22"/>
          <w:szCs w:val="24"/>
          <w:lang w:val="en-US" w:eastAsia="en-US"/>
        </w:rPr>
        <w:t>catalog, a technical catalog with plans or diagrams, etc.</w:t>
      </w:r>
    </w:p>
    <w:p w14:paraId="275DFA2D" w14:textId="77777777" w:rsidR="00DB66C9" w:rsidRPr="00DB66C9" w:rsidRDefault="00DB66C9" w:rsidP="00DB66C9">
      <w:pPr>
        <w:pStyle w:val="PrformatHTML"/>
        <w:rPr>
          <w:rFonts w:ascii="Century Gothic" w:hAnsi="Century Gothic" w:cs="Times New Roman"/>
          <w:color w:val="CC0066"/>
          <w:sz w:val="22"/>
          <w:szCs w:val="24"/>
          <w:lang w:val="en-US" w:eastAsia="en-US"/>
        </w:rPr>
      </w:pPr>
      <w:r w:rsidRPr="000C26E0">
        <w:rPr>
          <w:rFonts w:ascii="Century Gothic" w:hAnsi="Century Gothic" w:cs="Times New Roman"/>
          <w:color w:val="CC0066"/>
          <w:sz w:val="22"/>
          <w:szCs w:val="24"/>
          <w:lang w:val="en-US" w:eastAsia="en-US"/>
        </w:rPr>
        <w:t>Specify the desired language and the number of copies desired (if</w:t>
      </w:r>
      <w:r w:rsidRPr="00DB66C9">
        <w:rPr>
          <w:rFonts w:ascii="Century Gothic" w:hAnsi="Century Gothic" w:cs="Times New Roman"/>
          <w:color w:val="CC0066"/>
          <w:sz w:val="22"/>
          <w:szCs w:val="24"/>
          <w:lang w:val="en-US" w:eastAsia="en-US"/>
        </w:rPr>
        <w:t xml:space="preserve"> it is a catalog or paper plans).</w:t>
      </w:r>
    </w:p>
    <w:p w14:paraId="662D415F" w14:textId="0041557F" w:rsidR="00A86FA5" w:rsidRPr="00DB66C9" w:rsidRDefault="00DB66C9" w:rsidP="006B55D9">
      <w:pPr>
        <w:pStyle w:val="Titre1"/>
        <w:rPr>
          <w:lang w:val="en-US"/>
        </w:rPr>
      </w:pPr>
      <w:bookmarkStart w:id="20" w:name="_Toc185426402"/>
      <w:r w:rsidRPr="00DB66C9">
        <w:rPr>
          <w:lang w:val="en-US"/>
        </w:rPr>
        <w:t>Warranty</w:t>
      </w:r>
      <w:r w:rsidR="00A86FA5" w:rsidRPr="00DB66C9">
        <w:rPr>
          <w:lang w:val="en-US"/>
        </w:rPr>
        <w:t xml:space="preserve"> et </w:t>
      </w:r>
      <w:r w:rsidRPr="00DB66C9">
        <w:rPr>
          <w:lang w:val="en-US"/>
        </w:rPr>
        <w:t>after-</w:t>
      </w:r>
      <w:r>
        <w:rPr>
          <w:lang w:val="en-US"/>
        </w:rPr>
        <w:t>s</w:t>
      </w:r>
      <w:r w:rsidRPr="00DB66C9">
        <w:rPr>
          <w:lang w:val="en-US"/>
        </w:rPr>
        <w:t>ales s</w:t>
      </w:r>
      <w:r>
        <w:rPr>
          <w:lang w:val="en-US"/>
        </w:rPr>
        <w:t>ervices</w:t>
      </w:r>
      <w:bookmarkEnd w:id="20"/>
    </w:p>
    <w:p w14:paraId="08C9068A" w14:textId="00D20B50" w:rsidR="00226A6E" w:rsidRDefault="00DB66C9" w:rsidP="00FA29F2">
      <w:pPr>
        <w:pStyle w:val="Titre2"/>
      </w:pPr>
      <w:bookmarkStart w:id="21" w:name="_Toc185426403"/>
      <w:proofErr w:type="spellStart"/>
      <w:r>
        <w:t>Warranty</w:t>
      </w:r>
      <w:bookmarkEnd w:id="21"/>
      <w:proofErr w:type="spellEnd"/>
      <w:r w:rsidR="00226A6E">
        <w:t> </w:t>
      </w:r>
    </w:p>
    <w:p w14:paraId="69648E63" w14:textId="0959E32F" w:rsidR="00DB66C9" w:rsidRPr="004D3F85" w:rsidRDefault="00DB66C9" w:rsidP="00DB66C9">
      <w:pPr>
        <w:jc w:val="both"/>
        <w:rPr>
          <w:rFonts w:ascii="Century Gothic" w:hAnsi="Century Gothic"/>
          <w:color w:val="CC0066"/>
          <w:lang w:val="en-US"/>
        </w:rPr>
      </w:pPr>
      <w:r w:rsidRPr="004D3F85">
        <w:rPr>
          <w:rFonts w:ascii="Century Gothic" w:hAnsi="Century Gothic"/>
          <w:color w:val="CC0066"/>
          <w:lang w:val="en-US"/>
        </w:rPr>
        <w:t xml:space="preserve">Ask for the warranty period (a minimum of 2 years) to which you can legitimately claim and remind you of its extent (goods and services). </w:t>
      </w:r>
    </w:p>
    <w:p w14:paraId="1ECEE928" w14:textId="3D7613B6" w:rsidR="00226A6E" w:rsidRDefault="00DB66C9" w:rsidP="00FA29F2">
      <w:pPr>
        <w:pStyle w:val="Titre2"/>
      </w:pPr>
      <w:bookmarkStart w:id="22" w:name="_Toc185426404"/>
      <w:proofErr w:type="spellStart"/>
      <w:r>
        <w:t>After</w:t>
      </w:r>
      <w:proofErr w:type="spellEnd"/>
      <w:r>
        <w:t xml:space="preserve"> sale services</w:t>
      </w:r>
      <w:bookmarkEnd w:id="22"/>
    </w:p>
    <w:p w14:paraId="366F6699" w14:textId="045673AE" w:rsidR="00534839" w:rsidRPr="00534839" w:rsidRDefault="00C863B7" w:rsidP="00534839">
      <w:pPr>
        <w:rPr>
          <w:rFonts w:ascii="Century Gothic" w:hAnsi="Century Gothic"/>
          <w:color w:val="CC0066"/>
          <w:lang w:val="en-US"/>
        </w:rPr>
      </w:pPr>
      <w:r>
        <w:rPr>
          <w:rFonts w:ascii="Century Gothic" w:hAnsi="Century Gothic"/>
          <w:color w:val="CC0066"/>
          <w:lang w:val="en-US"/>
        </w:rPr>
        <w:t>Some</w:t>
      </w:r>
      <w:r w:rsidR="00534839" w:rsidRPr="00534839">
        <w:rPr>
          <w:rFonts w:ascii="Century Gothic" w:hAnsi="Century Gothic"/>
          <w:color w:val="CC0066"/>
          <w:lang w:val="en-US"/>
        </w:rPr>
        <w:t xml:space="preserve"> </w:t>
      </w:r>
      <w:r w:rsidR="00534839">
        <w:rPr>
          <w:rFonts w:ascii="Century Gothic" w:hAnsi="Century Gothic"/>
          <w:color w:val="CC0066"/>
          <w:lang w:val="en-US"/>
        </w:rPr>
        <w:t>suggestion</w:t>
      </w:r>
      <w:r w:rsidR="00534839" w:rsidRPr="00534839">
        <w:rPr>
          <w:rFonts w:ascii="Century Gothic" w:hAnsi="Century Gothic"/>
          <w:color w:val="CC0066"/>
          <w:lang w:val="en-US"/>
        </w:rPr>
        <w:t>s:</w:t>
      </w:r>
    </w:p>
    <w:p w14:paraId="6ABFC83B" w14:textId="77777777" w:rsidR="00534839" w:rsidRPr="00534839" w:rsidRDefault="00534839" w:rsidP="00534839">
      <w:pPr>
        <w:rPr>
          <w:rFonts w:ascii="Century Gothic" w:hAnsi="Century Gothic"/>
          <w:color w:val="CC0066"/>
          <w:lang w:val="en-US"/>
        </w:rPr>
      </w:pPr>
    </w:p>
    <w:p w14:paraId="4E2F0DEA" w14:textId="4273BE95"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Consider the equipment's life cycle. Safety aspects in its use.</w:t>
      </w:r>
      <w:r w:rsidR="00C863B7">
        <w:rPr>
          <w:rFonts w:ascii="Century Gothic" w:hAnsi="Century Gothic"/>
          <w:color w:val="CC0066"/>
          <w:lang w:val="en-US"/>
        </w:rPr>
        <w:t xml:space="preserve"> </w:t>
      </w:r>
      <w:r w:rsidRPr="00534839">
        <w:rPr>
          <w:rFonts w:ascii="Century Gothic" w:hAnsi="Century Gothic"/>
          <w:color w:val="CC0066"/>
          <w:lang w:val="en-US"/>
        </w:rPr>
        <w:t>Software upgrades (new future functionalities to anticipate).</w:t>
      </w:r>
    </w:p>
    <w:p w14:paraId="7E35A305" w14:textId="77777777" w:rsidR="00534839" w:rsidRPr="00534839" w:rsidRDefault="00534839" w:rsidP="00534839">
      <w:pPr>
        <w:rPr>
          <w:rFonts w:ascii="Century Gothic" w:hAnsi="Century Gothic"/>
          <w:color w:val="CC0066"/>
          <w:lang w:val="en-US"/>
        </w:rPr>
      </w:pPr>
    </w:p>
    <w:p w14:paraId="6ABBEEED" w14:textId="77777777"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 xml:space="preserve">Describe the regular - preventive - maintenance you're looking for. </w:t>
      </w:r>
    </w:p>
    <w:p w14:paraId="46C9DA88" w14:textId="2C269E97"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 xml:space="preserve">Clarify the frequency of these interventions (how costs are considered: spare parts, software updates, labor costs, meals and travel expenses, etc.). </w:t>
      </w:r>
    </w:p>
    <w:p w14:paraId="48D1647A" w14:textId="77777777" w:rsidR="00534839" w:rsidRPr="00534839" w:rsidRDefault="00534839" w:rsidP="00534839">
      <w:pPr>
        <w:rPr>
          <w:rFonts w:ascii="Century Gothic" w:hAnsi="Century Gothic"/>
          <w:color w:val="CC0066"/>
          <w:lang w:val="en-US"/>
        </w:rPr>
      </w:pPr>
    </w:p>
    <w:p w14:paraId="24088AB1" w14:textId="77777777"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 xml:space="preserve">Describe the curative maintenance you're looking for. </w:t>
      </w:r>
    </w:p>
    <w:p w14:paraId="76BD7121" w14:textId="77777777"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1st telephone assistance - time slot, delivery time for an initial diagnosis, on-site or remote intervention times...</w:t>
      </w:r>
    </w:p>
    <w:p w14:paraId="5CA9EE1B" w14:textId="77777777" w:rsidR="00534839" w:rsidRPr="00534839" w:rsidRDefault="00534839" w:rsidP="00534839">
      <w:pPr>
        <w:rPr>
          <w:rFonts w:ascii="Century Gothic" w:hAnsi="Century Gothic"/>
          <w:color w:val="CC0066"/>
          <w:lang w:val="en-US"/>
        </w:rPr>
      </w:pPr>
    </w:p>
    <w:p w14:paraId="02534C04" w14:textId="19CF8EB7" w:rsidR="00534839" w:rsidRPr="00534839" w:rsidRDefault="00534839" w:rsidP="00534839">
      <w:pPr>
        <w:rPr>
          <w:rFonts w:ascii="Century Gothic" w:hAnsi="Century Gothic"/>
          <w:color w:val="CC0066"/>
          <w:lang w:val="en-US"/>
        </w:rPr>
      </w:pPr>
      <w:r w:rsidRPr="00534839">
        <w:rPr>
          <w:rFonts w:ascii="Century Gothic" w:hAnsi="Century Gothic"/>
          <w:color w:val="CC0066"/>
          <w:lang w:val="en-US"/>
        </w:rPr>
        <w:t xml:space="preserve">Please note </w:t>
      </w:r>
      <w:r>
        <w:rPr>
          <w:rFonts w:ascii="Century Gothic" w:hAnsi="Century Gothic"/>
          <w:color w:val="CC0066"/>
          <w:lang w:val="en-US"/>
        </w:rPr>
        <w:t xml:space="preserve">that </w:t>
      </w:r>
      <w:r w:rsidRPr="00534839">
        <w:rPr>
          <w:rFonts w:ascii="Century Gothic" w:hAnsi="Century Gothic"/>
          <w:color w:val="CC0066"/>
          <w:lang w:val="en-US"/>
        </w:rPr>
        <w:t xml:space="preserve">in general, repairs resulting from operating errors or negligence are not covered by maintenance contracts. Nor are </w:t>
      </w:r>
      <w:proofErr w:type="gramStart"/>
      <w:r w:rsidRPr="00534839">
        <w:rPr>
          <w:rFonts w:ascii="Century Gothic" w:hAnsi="Century Gothic"/>
          <w:color w:val="CC0066"/>
          <w:lang w:val="en-US"/>
        </w:rPr>
        <w:t>consumables</w:t>
      </w:r>
      <w:proofErr w:type="gramEnd"/>
      <w:r w:rsidRPr="00534839">
        <w:rPr>
          <w:rFonts w:ascii="Century Gothic" w:hAnsi="Century Gothic"/>
          <w:color w:val="CC0066"/>
          <w:lang w:val="en-US"/>
        </w:rPr>
        <w:t xml:space="preserve"> such as filters or bulbs....</w:t>
      </w:r>
    </w:p>
    <w:p w14:paraId="32CFC998" w14:textId="4210697A" w:rsidR="00FA6F81" w:rsidRDefault="00FA6F81" w:rsidP="00FA6F81">
      <w:pPr>
        <w:pStyle w:val="Titre1"/>
      </w:pPr>
      <w:bookmarkStart w:id="23" w:name="_Toc185426405"/>
      <w:r>
        <w:t>Pri</w:t>
      </w:r>
      <w:r w:rsidR="00DB66C9">
        <w:t>ce</w:t>
      </w:r>
      <w:bookmarkEnd w:id="23"/>
    </w:p>
    <w:p w14:paraId="4304EEF7" w14:textId="77777777" w:rsidR="00DB66C9" w:rsidRPr="00DB66C9" w:rsidRDefault="00DB66C9" w:rsidP="00DB66C9">
      <w:pPr>
        <w:jc w:val="both"/>
        <w:rPr>
          <w:rFonts w:ascii="Century Gothic" w:hAnsi="Century Gothic"/>
          <w:color w:val="CC0066"/>
        </w:rPr>
      </w:pPr>
      <w:r w:rsidRPr="00DB66C9">
        <w:rPr>
          <w:rFonts w:ascii="Century Gothic" w:hAnsi="Century Gothic"/>
          <w:color w:val="CC0066"/>
        </w:rPr>
        <w:t xml:space="preserve">Payment </w:t>
      </w:r>
      <w:proofErr w:type="spellStart"/>
      <w:r w:rsidRPr="00DB66C9">
        <w:rPr>
          <w:rFonts w:ascii="Century Gothic" w:hAnsi="Century Gothic"/>
          <w:color w:val="CC0066"/>
        </w:rPr>
        <w:t>terms</w:t>
      </w:r>
      <w:proofErr w:type="spellEnd"/>
      <w:r w:rsidRPr="00DB66C9">
        <w:rPr>
          <w:rFonts w:ascii="Century Gothic" w:hAnsi="Century Gothic"/>
          <w:color w:val="CC0066"/>
        </w:rPr>
        <w:t xml:space="preserve">. </w:t>
      </w:r>
    </w:p>
    <w:p w14:paraId="2F505811" w14:textId="77777777" w:rsidR="00DB66C9" w:rsidRPr="00DB66C9" w:rsidRDefault="00DB66C9" w:rsidP="00DB66C9">
      <w:pPr>
        <w:jc w:val="both"/>
        <w:rPr>
          <w:rFonts w:ascii="Century Gothic" w:hAnsi="Century Gothic"/>
          <w:color w:val="CC0066"/>
        </w:rPr>
      </w:pPr>
    </w:p>
    <w:p w14:paraId="384F51F4" w14:textId="60FCF4B9" w:rsidR="00DB66C9" w:rsidRPr="001E0156" w:rsidRDefault="00DB66C9" w:rsidP="00DB66C9">
      <w:pPr>
        <w:jc w:val="both"/>
        <w:rPr>
          <w:rFonts w:ascii="Century Gothic" w:hAnsi="Century Gothic"/>
          <w:color w:val="CC0066"/>
          <w:lang w:val="en-US"/>
        </w:rPr>
      </w:pPr>
      <w:r w:rsidRPr="001E0156">
        <w:rPr>
          <w:rFonts w:ascii="Century Gothic" w:hAnsi="Century Gothic"/>
          <w:color w:val="CC0066"/>
          <w:lang w:val="en-US"/>
        </w:rPr>
        <w:lastRenderedPageBreak/>
        <w:t xml:space="preserve">Depending on the complexity of your purchase, you may be required to spread the payment </w:t>
      </w:r>
      <w:r w:rsidR="00534839" w:rsidRPr="001E0156">
        <w:rPr>
          <w:rFonts w:ascii="Century Gothic" w:hAnsi="Century Gothic"/>
          <w:color w:val="CC0066"/>
          <w:lang w:val="en-US"/>
        </w:rPr>
        <w:t>to</w:t>
      </w:r>
      <w:r w:rsidRPr="001E0156">
        <w:rPr>
          <w:rFonts w:ascii="Century Gothic" w:hAnsi="Century Gothic"/>
          <w:color w:val="CC0066"/>
          <w:lang w:val="en-US"/>
        </w:rPr>
        <w:t xml:space="preserve"> build up a </w:t>
      </w:r>
      <w:r w:rsidR="001E0156" w:rsidRPr="001E0156">
        <w:rPr>
          <w:rFonts w:ascii="Century Gothic" w:hAnsi="Century Gothic"/>
          <w:color w:val="CC0066"/>
          <w:lang w:val="en-US"/>
        </w:rPr>
        <w:t>ki</w:t>
      </w:r>
      <w:r w:rsidR="001E0156">
        <w:rPr>
          <w:rFonts w:ascii="Century Gothic" w:hAnsi="Century Gothic"/>
          <w:color w:val="CC0066"/>
          <w:lang w:val="en-US"/>
        </w:rPr>
        <w:t>nd of</w:t>
      </w:r>
      <w:r w:rsidRPr="001E0156">
        <w:rPr>
          <w:rFonts w:ascii="Century Gothic" w:hAnsi="Century Gothic"/>
          <w:color w:val="CC0066"/>
          <w:lang w:val="en-US"/>
        </w:rPr>
        <w:t xml:space="preserve"> “reserve” while waiting for the results you have determined.</w:t>
      </w:r>
    </w:p>
    <w:p w14:paraId="5607C5F2" w14:textId="77777777" w:rsidR="00DB66C9" w:rsidRPr="004D3F85" w:rsidRDefault="00DB66C9" w:rsidP="00DB66C9">
      <w:pPr>
        <w:jc w:val="both"/>
        <w:rPr>
          <w:rFonts w:ascii="Century Gothic" w:hAnsi="Century Gothic"/>
          <w:color w:val="CC0066"/>
          <w:lang w:val="en-US"/>
        </w:rPr>
      </w:pPr>
      <w:r w:rsidRPr="004D3F85">
        <w:rPr>
          <w:rFonts w:ascii="Century Gothic" w:hAnsi="Century Gothic"/>
          <w:color w:val="CC0066"/>
          <w:lang w:val="en-US"/>
        </w:rPr>
        <w:t>Ex. payment of x% on delivery, then x% upon activation, then x% after a running-in period which would be defined over time…</w:t>
      </w:r>
    </w:p>
    <w:p w14:paraId="52FA8721" w14:textId="701EEA02" w:rsidR="00226A6E" w:rsidRPr="00DB66C9" w:rsidRDefault="00226A6E" w:rsidP="00FD3DDB">
      <w:pPr>
        <w:jc w:val="both"/>
        <w:rPr>
          <w:lang w:val="en-US"/>
        </w:rPr>
      </w:pPr>
    </w:p>
    <w:p w14:paraId="6D043394" w14:textId="6E55F8FB" w:rsidR="00226A6E" w:rsidRDefault="00DB66C9" w:rsidP="006B55D9">
      <w:pPr>
        <w:pStyle w:val="Titre1"/>
      </w:pPr>
      <w:bookmarkStart w:id="24" w:name="_Toc185426406"/>
      <w:proofErr w:type="spellStart"/>
      <w:r>
        <w:t>Warranty</w:t>
      </w:r>
      <w:proofErr w:type="spellEnd"/>
      <w:r>
        <w:t xml:space="preserve"> extension</w:t>
      </w:r>
      <w:bookmarkEnd w:id="24"/>
    </w:p>
    <w:p w14:paraId="2F7B1370" w14:textId="77777777" w:rsidR="00DB66C9" w:rsidRPr="004D3F85" w:rsidRDefault="00DB66C9" w:rsidP="00DB66C9">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You may consider requesting the additional cost of a warranty extension for 1, 2</w:t>
      </w:r>
      <w:proofErr w:type="gramStart"/>
      <w:r w:rsidRPr="004D3F85">
        <w:rPr>
          <w:rFonts w:ascii="Century Gothic" w:hAnsi="Century Gothic" w:cs="Times New Roman"/>
          <w:color w:val="CC0066"/>
          <w:sz w:val="22"/>
          <w:szCs w:val="24"/>
          <w:lang w:val="en-US" w:eastAsia="en-US"/>
        </w:rPr>
        <w:t>, 3</w:t>
      </w:r>
      <w:proofErr w:type="gramEnd"/>
      <w:r w:rsidRPr="004D3F85">
        <w:rPr>
          <w:rFonts w:ascii="Century Gothic" w:hAnsi="Century Gothic" w:cs="Times New Roman"/>
          <w:color w:val="CC0066"/>
          <w:sz w:val="22"/>
          <w:szCs w:val="24"/>
          <w:lang w:val="en-US" w:eastAsia="en-US"/>
        </w:rPr>
        <w:t xml:space="preserve"> years (depending on the project). Express here what you would like from this extension (in what it will cover).</w:t>
      </w:r>
    </w:p>
    <w:p w14:paraId="1FA58D5A" w14:textId="77777777" w:rsidR="00DB66C9" w:rsidRPr="004D3F85" w:rsidRDefault="00DB66C9" w:rsidP="00DB66C9">
      <w:pPr>
        <w:pStyle w:val="PrformatHTML"/>
        <w:rPr>
          <w:rFonts w:ascii="Century Gothic" w:hAnsi="Century Gothic" w:cs="Times New Roman"/>
          <w:color w:val="CC0066"/>
          <w:sz w:val="22"/>
          <w:szCs w:val="24"/>
          <w:lang w:val="en-US" w:eastAsia="en-US"/>
        </w:rPr>
      </w:pPr>
      <w:r w:rsidRPr="004D3F85">
        <w:rPr>
          <w:rFonts w:ascii="Century Gothic" w:hAnsi="Century Gothic" w:cs="Times New Roman"/>
          <w:color w:val="CC0066"/>
          <w:sz w:val="22"/>
          <w:szCs w:val="24"/>
          <w:lang w:val="en-US" w:eastAsia="en-US"/>
        </w:rPr>
        <w:t xml:space="preserve">(The </w:t>
      </w:r>
      <w:proofErr w:type="gramStart"/>
      <w:r w:rsidRPr="004D3F85">
        <w:rPr>
          <w:rFonts w:ascii="Century Gothic" w:hAnsi="Century Gothic" w:cs="Times New Roman"/>
          <w:color w:val="CC0066"/>
          <w:sz w:val="22"/>
          <w:szCs w:val="24"/>
          <w:lang w:val="en-US" w:eastAsia="en-US"/>
        </w:rPr>
        <w:t>tenderer</w:t>
      </w:r>
      <w:proofErr w:type="gramEnd"/>
      <w:r w:rsidRPr="004D3F85">
        <w:rPr>
          <w:rFonts w:ascii="Century Gothic" w:hAnsi="Century Gothic" w:cs="Times New Roman"/>
          <w:color w:val="CC0066"/>
          <w:sz w:val="22"/>
          <w:szCs w:val="24"/>
          <w:lang w:val="en-US" w:eastAsia="en-US"/>
        </w:rPr>
        <w:t xml:space="preserve"> may express the costs in a price annex)</w:t>
      </w:r>
    </w:p>
    <w:p w14:paraId="7896153F" w14:textId="77777777" w:rsidR="00590928" w:rsidRPr="00DB66C9" w:rsidRDefault="00590928" w:rsidP="00590928">
      <w:pPr>
        <w:rPr>
          <w:lang w:val="en-US"/>
        </w:rPr>
      </w:pPr>
    </w:p>
    <w:p w14:paraId="4FEB2C89" w14:textId="77777777" w:rsidR="002F5F63" w:rsidRPr="00DB66C9" w:rsidRDefault="002F5F63" w:rsidP="00FA29F2">
      <w:pPr>
        <w:pStyle w:val="Titre2"/>
        <w:numPr>
          <w:ilvl w:val="0"/>
          <w:numId w:val="0"/>
        </w:numPr>
        <w:ind w:left="576"/>
        <w:rPr>
          <w:lang w:val="en-US"/>
        </w:rPr>
      </w:pPr>
    </w:p>
    <w:p w14:paraId="3E2737B5" w14:textId="6E3275CA" w:rsidR="00E340D6" w:rsidRPr="00DB66C9" w:rsidRDefault="00E340D6" w:rsidP="00E340D6">
      <w:pPr>
        <w:suppressAutoHyphens/>
        <w:spacing w:after="120"/>
        <w:jc w:val="both"/>
        <w:rPr>
          <w:rFonts w:cs="Arial"/>
          <w:b/>
          <w:bCs/>
          <w:color w:val="FF0000"/>
          <w:lang w:val="en-US"/>
        </w:rPr>
      </w:pPr>
    </w:p>
    <w:p w14:paraId="20DDB760" w14:textId="77777777" w:rsidR="00681AAB" w:rsidRPr="00DB66C9" w:rsidRDefault="00681AAB" w:rsidP="00E340D6">
      <w:pPr>
        <w:suppressAutoHyphens/>
        <w:spacing w:after="120"/>
        <w:jc w:val="both"/>
        <w:rPr>
          <w:rFonts w:cs="Arial"/>
          <w:b/>
          <w:bCs/>
          <w:color w:val="FF0000"/>
          <w:lang w:val="en-US"/>
        </w:rPr>
      </w:pPr>
    </w:p>
    <w:sectPr w:rsidR="00681AAB" w:rsidRPr="00DB66C9" w:rsidSect="002545D7">
      <w:headerReference w:type="default" r:id="rId8"/>
      <w:footerReference w:type="default" r:id="rId9"/>
      <w:pgSz w:w="11906" w:h="16838" w:code="9"/>
      <w:pgMar w:top="3119"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219B2" w14:textId="77777777" w:rsidR="008D6A83" w:rsidRDefault="008D6A83" w:rsidP="002F5F63">
      <w:r>
        <w:separator/>
      </w:r>
    </w:p>
  </w:endnote>
  <w:endnote w:type="continuationSeparator" w:id="0">
    <w:p w14:paraId="6316BA5A" w14:textId="77777777" w:rsidR="008D6A83" w:rsidRDefault="008D6A83" w:rsidP="002F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B680" w14:textId="77777777" w:rsidR="008D6A83" w:rsidRDefault="008D6A83">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3CF19C40" w14:textId="77777777" w:rsidR="004D3F85" w:rsidRPr="009D27D0" w:rsidRDefault="004D3F85" w:rsidP="004D3F85">
    <w:pPr>
      <w:pStyle w:val="Pieddepage"/>
      <w:rPr>
        <w:color w:val="BFBFBF" w:themeColor="background1" w:themeShade="BF"/>
        <w:sz w:val="18"/>
        <w:szCs w:val="20"/>
      </w:rPr>
    </w:pPr>
    <w:r w:rsidRPr="009D27D0">
      <w:rPr>
        <w:color w:val="BFBFBF" w:themeColor="background1" w:themeShade="BF"/>
        <w:sz w:val="18"/>
        <w:szCs w:val="20"/>
      </w:rPr>
      <w:t>Version.2</w:t>
    </w:r>
    <w:r>
      <w:rPr>
        <w:color w:val="BFBFBF" w:themeColor="background1" w:themeShade="BF"/>
        <w:sz w:val="18"/>
        <w:szCs w:val="20"/>
      </w:rPr>
      <w:t xml:space="preserve"> 18.12.2024</w:t>
    </w:r>
  </w:p>
  <w:p w14:paraId="1E06866C" w14:textId="77777777" w:rsidR="008D6A83" w:rsidRDefault="008D6A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A7C9" w14:textId="77777777" w:rsidR="008D6A83" w:rsidRDefault="008D6A83" w:rsidP="002F5F63">
      <w:r>
        <w:separator/>
      </w:r>
    </w:p>
  </w:footnote>
  <w:footnote w:type="continuationSeparator" w:id="0">
    <w:p w14:paraId="7887046D" w14:textId="77777777" w:rsidR="008D6A83" w:rsidRDefault="008D6A83" w:rsidP="002F5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6B83" w14:textId="1C3B6336" w:rsidR="008D6A83" w:rsidRPr="00681AAB" w:rsidRDefault="008D6A83">
    <w:pPr>
      <w:pStyle w:val="En-tte"/>
    </w:pPr>
    <w:r>
      <w:rPr>
        <w:noProof/>
      </w:rPr>
      <w:drawing>
        <wp:inline distT="0" distB="0" distL="0" distR="0" wp14:anchorId="38A7F40E" wp14:editId="4F45D124">
          <wp:extent cx="1657350" cy="93897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pus_durable.png"/>
                  <pic:cNvPicPr/>
                </pic:nvPicPr>
                <pic:blipFill>
                  <a:blip r:embed="rId1">
                    <a:extLst>
                      <a:ext uri="{28A0092B-C50C-407E-A947-70E740481C1C}">
                        <a14:useLocalDpi xmlns:a14="http://schemas.microsoft.com/office/drawing/2010/main" val="0"/>
                      </a:ext>
                    </a:extLst>
                  </a:blip>
                  <a:stretch>
                    <a:fillRect/>
                  </a:stretch>
                </pic:blipFill>
                <pic:spPr>
                  <a:xfrm>
                    <a:off x="0" y="0"/>
                    <a:ext cx="1660712" cy="940882"/>
                  </a:xfrm>
                  <a:prstGeom prst="rect">
                    <a:avLst/>
                  </a:prstGeom>
                </pic:spPr>
              </pic:pic>
            </a:graphicData>
          </a:graphic>
        </wp:inline>
      </w:drawing>
    </w:r>
    <w:r w:rsidRPr="00534839">
      <w:rPr>
        <w:rFonts w:ascii="Century Gothic" w:hAnsi="Century Gothic"/>
        <w:color w:val="808080" w:themeColor="background1" w:themeShade="80"/>
        <w:szCs w:val="20"/>
      </w:rPr>
      <w:ptab w:relativeTo="margin" w:alignment="center" w:leader="none"/>
    </w:r>
    <w:r w:rsidRPr="00534839">
      <w:rPr>
        <w:rFonts w:ascii="Century Gothic" w:hAnsi="Century Gothic"/>
        <w:color w:val="808080" w:themeColor="background1" w:themeShade="80"/>
        <w:szCs w:val="20"/>
      </w:rPr>
      <w:t>Secteur Achats</w:t>
    </w:r>
    <w:r w:rsidRPr="00534839">
      <w:rPr>
        <w:color w:val="808080" w:themeColor="background1" w:themeShade="80"/>
        <w:szCs w:val="20"/>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B31BC"/>
    <w:multiLevelType w:val="multilevel"/>
    <w:tmpl w:val="5B4862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54C19D5"/>
    <w:multiLevelType w:val="hybridMultilevel"/>
    <w:tmpl w:val="47586AFC"/>
    <w:lvl w:ilvl="0" w:tplc="4C1071BA">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6B35A44"/>
    <w:multiLevelType w:val="multilevel"/>
    <w:tmpl w:val="B896027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28B13A5F"/>
    <w:multiLevelType w:val="hybridMultilevel"/>
    <w:tmpl w:val="3BF2334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C41715F"/>
    <w:multiLevelType w:val="hybridMultilevel"/>
    <w:tmpl w:val="EB5255A8"/>
    <w:lvl w:ilvl="0" w:tplc="100C0001">
      <w:start w:val="1"/>
      <w:numFmt w:val="bullet"/>
      <w:lvlText w:val=""/>
      <w:lvlJc w:val="left"/>
      <w:pPr>
        <w:ind w:left="720" w:hanging="360"/>
      </w:pPr>
      <w:rPr>
        <w:rFonts w:ascii="Symbol" w:hAnsi="Symbol" w:hint="default"/>
      </w:rPr>
    </w:lvl>
    <w:lvl w:ilvl="1" w:tplc="6AA4AEBE">
      <w:numFmt w:val="bullet"/>
      <w:lvlText w:val="-"/>
      <w:lvlJc w:val="left"/>
      <w:pPr>
        <w:ind w:left="1440" w:hanging="360"/>
      </w:pPr>
      <w:rPr>
        <w:rFonts w:ascii="Century Gothic" w:eastAsia="Times New Roman" w:hAnsi="Century Gothic" w:cs="Times New Roman"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BC54584"/>
    <w:multiLevelType w:val="hybridMultilevel"/>
    <w:tmpl w:val="7D06B1F0"/>
    <w:lvl w:ilvl="0" w:tplc="4A0E8AFC">
      <w:numFmt w:val="bullet"/>
      <w:lvlText w:val="-"/>
      <w:lvlJc w:val="left"/>
      <w:pPr>
        <w:ind w:left="720" w:hanging="360"/>
      </w:pPr>
      <w:rPr>
        <w:rFonts w:ascii="Century Gothic" w:eastAsia="Times New Roman" w:hAnsi="Century Gothic"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1FC2677"/>
    <w:multiLevelType w:val="multilevel"/>
    <w:tmpl w:val="D73E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C7C29"/>
    <w:multiLevelType w:val="hybridMultilevel"/>
    <w:tmpl w:val="17DA73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E6D5F67"/>
    <w:multiLevelType w:val="hybridMultilevel"/>
    <w:tmpl w:val="A81249E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50C67CF5"/>
    <w:multiLevelType w:val="hybridMultilevel"/>
    <w:tmpl w:val="33827F5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6B36C15"/>
    <w:multiLevelType w:val="hybridMultilevel"/>
    <w:tmpl w:val="811A588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589E76B4"/>
    <w:multiLevelType w:val="hybridMultilevel"/>
    <w:tmpl w:val="70026D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308585B"/>
    <w:multiLevelType w:val="hybridMultilevel"/>
    <w:tmpl w:val="2B442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C0DBE"/>
    <w:multiLevelType w:val="hybridMultilevel"/>
    <w:tmpl w:val="D8F242A0"/>
    <w:lvl w:ilvl="0" w:tplc="1009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AF9"/>
    <w:multiLevelType w:val="hybridMultilevel"/>
    <w:tmpl w:val="77A0AC1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FD97DB5"/>
    <w:multiLevelType w:val="hybridMultilevel"/>
    <w:tmpl w:val="B24ED77E"/>
    <w:lvl w:ilvl="0" w:tplc="FFFFFFFF">
      <w:start w:val="1"/>
      <w:numFmt w:val="bullet"/>
      <w:lvlText w:val=""/>
      <w:lvlJc w:val="left"/>
      <w:pPr>
        <w:ind w:left="720" w:hanging="360"/>
      </w:pPr>
      <w:rPr>
        <w:rFonts w:ascii="Symbol" w:hAnsi="Symbol" w:hint="default"/>
      </w:rPr>
    </w:lvl>
    <w:lvl w:ilvl="1" w:tplc="10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9147400">
    <w:abstractNumId w:val="13"/>
  </w:num>
  <w:num w:numId="2" w16cid:durableId="931934294">
    <w:abstractNumId w:val="12"/>
  </w:num>
  <w:num w:numId="3" w16cid:durableId="494759851">
    <w:abstractNumId w:val="14"/>
  </w:num>
  <w:num w:numId="4" w16cid:durableId="240219297">
    <w:abstractNumId w:val="8"/>
  </w:num>
  <w:num w:numId="5" w16cid:durableId="940917020">
    <w:abstractNumId w:val="1"/>
  </w:num>
  <w:num w:numId="6" w16cid:durableId="2132673223">
    <w:abstractNumId w:val="0"/>
  </w:num>
  <w:num w:numId="7" w16cid:durableId="437221603">
    <w:abstractNumId w:val="2"/>
  </w:num>
  <w:num w:numId="8" w16cid:durableId="511575814">
    <w:abstractNumId w:val="4"/>
  </w:num>
  <w:num w:numId="9" w16cid:durableId="1008872755">
    <w:abstractNumId w:val="3"/>
  </w:num>
  <w:num w:numId="10" w16cid:durableId="455567794">
    <w:abstractNumId w:val="5"/>
  </w:num>
  <w:num w:numId="11" w16cid:durableId="589243959">
    <w:abstractNumId w:val="7"/>
  </w:num>
  <w:num w:numId="12" w16cid:durableId="1697458770">
    <w:abstractNumId w:val="11"/>
  </w:num>
  <w:num w:numId="13" w16cid:durableId="934820375">
    <w:abstractNumId w:val="10"/>
  </w:num>
  <w:num w:numId="14" w16cid:durableId="1725107262">
    <w:abstractNumId w:val="9"/>
  </w:num>
  <w:num w:numId="15" w16cid:durableId="1288657204">
    <w:abstractNumId w:val="15"/>
  </w:num>
  <w:num w:numId="16" w16cid:durableId="379860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B6"/>
    <w:rsid w:val="00001D8F"/>
    <w:rsid w:val="000250D3"/>
    <w:rsid w:val="00045C0B"/>
    <w:rsid w:val="00053ED7"/>
    <w:rsid w:val="00064C7D"/>
    <w:rsid w:val="00084C27"/>
    <w:rsid w:val="000C26E0"/>
    <w:rsid w:val="000E63F3"/>
    <w:rsid w:val="000F07C4"/>
    <w:rsid w:val="000F22CE"/>
    <w:rsid w:val="00105BA8"/>
    <w:rsid w:val="001234C2"/>
    <w:rsid w:val="00135CA7"/>
    <w:rsid w:val="00161B5E"/>
    <w:rsid w:val="00165F85"/>
    <w:rsid w:val="00180432"/>
    <w:rsid w:val="00193967"/>
    <w:rsid w:val="001E0156"/>
    <w:rsid w:val="00226A6E"/>
    <w:rsid w:val="00234514"/>
    <w:rsid w:val="002545D7"/>
    <w:rsid w:val="00274ACB"/>
    <w:rsid w:val="002759FB"/>
    <w:rsid w:val="00294B05"/>
    <w:rsid w:val="002D580B"/>
    <w:rsid w:val="002E3AD5"/>
    <w:rsid w:val="002E728A"/>
    <w:rsid w:val="002F5F63"/>
    <w:rsid w:val="003158EC"/>
    <w:rsid w:val="00321637"/>
    <w:rsid w:val="00334222"/>
    <w:rsid w:val="00350886"/>
    <w:rsid w:val="0035368E"/>
    <w:rsid w:val="00380DB6"/>
    <w:rsid w:val="00386BE5"/>
    <w:rsid w:val="003A0876"/>
    <w:rsid w:val="003E6D78"/>
    <w:rsid w:val="003F0DA8"/>
    <w:rsid w:val="00405B6C"/>
    <w:rsid w:val="004155AA"/>
    <w:rsid w:val="004371D7"/>
    <w:rsid w:val="00463746"/>
    <w:rsid w:val="00492007"/>
    <w:rsid w:val="004A1BBD"/>
    <w:rsid w:val="004A26FE"/>
    <w:rsid w:val="004C40CA"/>
    <w:rsid w:val="004D3F85"/>
    <w:rsid w:val="004E76A0"/>
    <w:rsid w:val="004F03A4"/>
    <w:rsid w:val="00530EE6"/>
    <w:rsid w:val="00534839"/>
    <w:rsid w:val="005479DE"/>
    <w:rsid w:val="00574AE4"/>
    <w:rsid w:val="00581181"/>
    <w:rsid w:val="00590928"/>
    <w:rsid w:val="00591281"/>
    <w:rsid w:val="005B0173"/>
    <w:rsid w:val="005C0B70"/>
    <w:rsid w:val="005C3ED6"/>
    <w:rsid w:val="005D5B0E"/>
    <w:rsid w:val="005F6D73"/>
    <w:rsid w:val="006003E2"/>
    <w:rsid w:val="006006DD"/>
    <w:rsid w:val="006408CF"/>
    <w:rsid w:val="00655F5F"/>
    <w:rsid w:val="00675E0B"/>
    <w:rsid w:val="00681AAB"/>
    <w:rsid w:val="00696407"/>
    <w:rsid w:val="006B55D9"/>
    <w:rsid w:val="006C1EDF"/>
    <w:rsid w:val="006C280E"/>
    <w:rsid w:val="00732152"/>
    <w:rsid w:val="0074011A"/>
    <w:rsid w:val="00744D59"/>
    <w:rsid w:val="0075064F"/>
    <w:rsid w:val="00750D40"/>
    <w:rsid w:val="00760FD7"/>
    <w:rsid w:val="007702EA"/>
    <w:rsid w:val="00782723"/>
    <w:rsid w:val="00782EC6"/>
    <w:rsid w:val="00862077"/>
    <w:rsid w:val="00863587"/>
    <w:rsid w:val="00892220"/>
    <w:rsid w:val="008B73E6"/>
    <w:rsid w:val="008D6A83"/>
    <w:rsid w:val="008E5307"/>
    <w:rsid w:val="008F0789"/>
    <w:rsid w:val="009064B0"/>
    <w:rsid w:val="00911AF5"/>
    <w:rsid w:val="0093781B"/>
    <w:rsid w:val="00944EEA"/>
    <w:rsid w:val="009472FF"/>
    <w:rsid w:val="00947489"/>
    <w:rsid w:val="009636EC"/>
    <w:rsid w:val="00991869"/>
    <w:rsid w:val="009C1B01"/>
    <w:rsid w:val="009C2B16"/>
    <w:rsid w:val="009F6393"/>
    <w:rsid w:val="00A27715"/>
    <w:rsid w:val="00A302A1"/>
    <w:rsid w:val="00A43A8D"/>
    <w:rsid w:val="00A61367"/>
    <w:rsid w:val="00A7194D"/>
    <w:rsid w:val="00A86FA5"/>
    <w:rsid w:val="00AA179F"/>
    <w:rsid w:val="00AA5857"/>
    <w:rsid w:val="00AC7D54"/>
    <w:rsid w:val="00AF5E07"/>
    <w:rsid w:val="00B01467"/>
    <w:rsid w:val="00B07580"/>
    <w:rsid w:val="00B30B80"/>
    <w:rsid w:val="00B4088D"/>
    <w:rsid w:val="00B701FB"/>
    <w:rsid w:val="00B92703"/>
    <w:rsid w:val="00B96A76"/>
    <w:rsid w:val="00BE6E4A"/>
    <w:rsid w:val="00C1578E"/>
    <w:rsid w:val="00C45EA0"/>
    <w:rsid w:val="00C6264B"/>
    <w:rsid w:val="00C863B7"/>
    <w:rsid w:val="00CB3929"/>
    <w:rsid w:val="00CB6E4B"/>
    <w:rsid w:val="00CC27A5"/>
    <w:rsid w:val="00CF35C2"/>
    <w:rsid w:val="00D15403"/>
    <w:rsid w:val="00D35DC2"/>
    <w:rsid w:val="00D46179"/>
    <w:rsid w:val="00D56156"/>
    <w:rsid w:val="00D616E0"/>
    <w:rsid w:val="00D765BB"/>
    <w:rsid w:val="00D81C6C"/>
    <w:rsid w:val="00D9668F"/>
    <w:rsid w:val="00DB66C9"/>
    <w:rsid w:val="00DB6C6E"/>
    <w:rsid w:val="00DD1999"/>
    <w:rsid w:val="00DF6510"/>
    <w:rsid w:val="00E10C38"/>
    <w:rsid w:val="00E11060"/>
    <w:rsid w:val="00E26981"/>
    <w:rsid w:val="00E340D6"/>
    <w:rsid w:val="00E91239"/>
    <w:rsid w:val="00E93EA6"/>
    <w:rsid w:val="00E97158"/>
    <w:rsid w:val="00EA3579"/>
    <w:rsid w:val="00ED3CDD"/>
    <w:rsid w:val="00EE5226"/>
    <w:rsid w:val="00F00CA0"/>
    <w:rsid w:val="00F14AAB"/>
    <w:rsid w:val="00F17734"/>
    <w:rsid w:val="00F3478F"/>
    <w:rsid w:val="00F67599"/>
    <w:rsid w:val="00F97D51"/>
    <w:rsid w:val="00FA29F2"/>
    <w:rsid w:val="00FA6F81"/>
    <w:rsid w:val="00FB092D"/>
    <w:rsid w:val="00FD0A1F"/>
    <w:rsid w:val="00FD1B5D"/>
    <w:rsid w:val="00FD3DDB"/>
    <w:rsid w:val="00FD5637"/>
    <w:rsid w:val="00FD78DA"/>
    <w:rsid w:val="00FE2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91418E"/>
  <w15:chartTrackingRefBased/>
  <w15:docId w15:val="{87A650B5-B497-46C2-ADA3-8C4735AC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DB6"/>
    <w:pPr>
      <w:spacing w:after="0" w:line="240" w:lineRule="auto"/>
    </w:pPr>
    <w:rPr>
      <w:rFonts w:ascii="Arial" w:eastAsia="Times New Roman" w:hAnsi="Arial" w:cs="Times New Roman"/>
      <w:szCs w:val="24"/>
      <w:lang w:val="fr-CH"/>
    </w:rPr>
  </w:style>
  <w:style w:type="paragraph" w:styleId="Titre1">
    <w:name w:val="heading 1"/>
    <w:basedOn w:val="Normal"/>
    <w:next w:val="Normal"/>
    <w:link w:val="Titre1Car"/>
    <w:uiPriority w:val="9"/>
    <w:qFormat/>
    <w:rsid w:val="00463746"/>
    <w:pPr>
      <w:keepNext/>
      <w:keepLines/>
      <w:numPr>
        <w:numId w:val="7"/>
      </w:numPr>
      <w:spacing w:before="240"/>
      <w:outlineLvl w:val="0"/>
    </w:pPr>
    <w:rPr>
      <w:rFonts w:ascii="Century Gothic" w:eastAsiaTheme="majorEastAsia" w:hAnsi="Century Gothic" w:cstheme="majorBidi"/>
      <w:b/>
      <w:sz w:val="28"/>
      <w:szCs w:val="32"/>
    </w:rPr>
  </w:style>
  <w:style w:type="paragraph" w:styleId="Titre2">
    <w:name w:val="heading 2"/>
    <w:basedOn w:val="Normal"/>
    <w:next w:val="Normal"/>
    <w:link w:val="Titre2Car"/>
    <w:autoRedefine/>
    <w:qFormat/>
    <w:rsid w:val="00463746"/>
    <w:pPr>
      <w:widowControl w:val="0"/>
      <w:numPr>
        <w:ilvl w:val="1"/>
        <w:numId w:val="7"/>
      </w:numPr>
      <w:tabs>
        <w:tab w:val="left" w:pos="720"/>
      </w:tabs>
      <w:spacing w:before="240" w:after="60" w:line="276" w:lineRule="auto"/>
      <w:jc w:val="both"/>
      <w:outlineLvl w:val="1"/>
    </w:pPr>
    <w:rPr>
      <w:rFonts w:ascii="Century Gothic" w:hAnsi="Century Gothic" w:cs="Arial"/>
      <w:bCs/>
      <w:iCs/>
      <w:sz w:val="24"/>
      <w:szCs w:val="28"/>
      <w:u w:val="single"/>
    </w:rPr>
  </w:style>
  <w:style w:type="paragraph" w:styleId="Titre3">
    <w:name w:val="heading 3"/>
    <w:basedOn w:val="Normal"/>
    <w:next w:val="Normal"/>
    <w:link w:val="Titre3Car"/>
    <w:uiPriority w:val="9"/>
    <w:unhideWhenUsed/>
    <w:qFormat/>
    <w:rsid w:val="000E63F3"/>
    <w:pPr>
      <w:keepNext/>
      <w:keepLines/>
      <w:numPr>
        <w:ilvl w:val="2"/>
        <w:numId w:val="7"/>
      </w:numPr>
      <w:spacing w:before="40"/>
      <w:outlineLvl w:val="2"/>
    </w:pPr>
    <w:rPr>
      <w:rFonts w:ascii="Century Gothic" w:eastAsiaTheme="majorEastAsia" w:hAnsi="Century Gothic" w:cstheme="majorBidi"/>
    </w:rPr>
  </w:style>
  <w:style w:type="paragraph" w:styleId="Titre4">
    <w:name w:val="heading 4"/>
    <w:basedOn w:val="Normal"/>
    <w:next w:val="Normal"/>
    <w:link w:val="Titre4Car"/>
    <w:uiPriority w:val="9"/>
    <w:semiHidden/>
    <w:unhideWhenUsed/>
    <w:qFormat/>
    <w:rsid w:val="00FA29F2"/>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A29F2"/>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A29F2"/>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A29F2"/>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A29F2"/>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A29F2"/>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63746"/>
    <w:rPr>
      <w:rFonts w:ascii="Century Gothic" w:eastAsia="Times New Roman" w:hAnsi="Century Gothic" w:cs="Arial"/>
      <w:bCs/>
      <w:iCs/>
      <w:sz w:val="24"/>
      <w:szCs w:val="28"/>
      <w:u w:val="single"/>
      <w:lang w:val="fr-CH"/>
    </w:rPr>
  </w:style>
  <w:style w:type="paragraph" w:styleId="Paragraphedeliste">
    <w:name w:val="List Paragraph"/>
    <w:basedOn w:val="Normal"/>
    <w:uiPriority w:val="34"/>
    <w:qFormat/>
    <w:rsid w:val="00380DB6"/>
    <w:pPr>
      <w:ind w:left="720"/>
      <w:contextualSpacing/>
    </w:pPr>
  </w:style>
  <w:style w:type="character" w:styleId="Marquedecommentaire">
    <w:name w:val="annotation reference"/>
    <w:basedOn w:val="Policepardfaut"/>
    <w:uiPriority w:val="99"/>
    <w:semiHidden/>
    <w:unhideWhenUsed/>
    <w:rsid w:val="00D15403"/>
    <w:rPr>
      <w:sz w:val="16"/>
      <w:szCs w:val="16"/>
    </w:rPr>
  </w:style>
  <w:style w:type="paragraph" w:styleId="Commentaire">
    <w:name w:val="annotation text"/>
    <w:basedOn w:val="Normal"/>
    <w:link w:val="CommentaireCar"/>
    <w:uiPriority w:val="99"/>
    <w:semiHidden/>
    <w:unhideWhenUsed/>
    <w:rsid w:val="00D15403"/>
    <w:rPr>
      <w:sz w:val="20"/>
      <w:szCs w:val="20"/>
    </w:rPr>
  </w:style>
  <w:style w:type="character" w:customStyle="1" w:styleId="CommentaireCar">
    <w:name w:val="Commentaire Car"/>
    <w:basedOn w:val="Policepardfaut"/>
    <w:link w:val="Commentaire"/>
    <w:uiPriority w:val="99"/>
    <w:semiHidden/>
    <w:rsid w:val="00D15403"/>
    <w:rPr>
      <w:rFonts w:ascii="Arial" w:eastAsia="Times New Roman" w:hAnsi="Arial" w:cs="Times New Roman"/>
      <w:sz w:val="20"/>
      <w:szCs w:val="20"/>
      <w:lang w:val="en-CA"/>
    </w:rPr>
  </w:style>
  <w:style w:type="paragraph" w:styleId="Objetducommentaire">
    <w:name w:val="annotation subject"/>
    <w:basedOn w:val="Commentaire"/>
    <w:next w:val="Commentaire"/>
    <w:link w:val="ObjetducommentaireCar"/>
    <w:uiPriority w:val="99"/>
    <w:semiHidden/>
    <w:unhideWhenUsed/>
    <w:rsid w:val="00D15403"/>
    <w:rPr>
      <w:b/>
      <w:bCs/>
    </w:rPr>
  </w:style>
  <w:style w:type="character" w:customStyle="1" w:styleId="ObjetducommentaireCar">
    <w:name w:val="Objet du commentaire Car"/>
    <w:basedOn w:val="CommentaireCar"/>
    <w:link w:val="Objetducommentaire"/>
    <w:uiPriority w:val="99"/>
    <w:semiHidden/>
    <w:rsid w:val="00D15403"/>
    <w:rPr>
      <w:rFonts w:ascii="Arial" w:eastAsia="Times New Roman" w:hAnsi="Arial" w:cs="Times New Roman"/>
      <w:b/>
      <w:bCs/>
      <w:sz w:val="20"/>
      <w:szCs w:val="20"/>
      <w:lang w:val="en-CA"/>
    </w:rPr>
  </w:style>
  <w:style w:type="paragraph" w:styleId="Textedebulles">
    <w:name w:val="Balloon Text"/>
    <w:basedOn w:val="Normal"/>
    <w:link w:val="TextedebullesCar"/>
    <w:uiPriority w:val="99"/>
    <w:semiHidden/>
    <w:unhideWhenUsed/>
    <w:rsid w:val="00D15403"/>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5403"/>
    <w:rPr>
      <w:rFonts w:ascii="Segoe UI" w:eastAsia="Times New Roman" w:hAnsi="Segoe UI" w:cs="Segoe UI"/>
      <w:sz w:val="18"/>
      <w:szCs w:val="18"/>
      <w:lang w:val="en-CA"/>
    </w:rPr>
  </w:style>
  <w:style w:type="paragraph" w:styleId="En-tte">
    <w:name w:val="header"/>
    <w:basedOn w:val="Normal"/>
    <w:link w:val="En-tteCar"/>
    <w:uiPriority w:val="99"/>
    <w:unhideWhenUsed/>
    <w:rsid w:val="002F5F63"/>
    <w:pPr>
      <w:tabs>
        <w:tab w:val="center" w:pos="4536"/>
        <w:tab w:val="right" w:pos="9072"/>
      </w:tabs>
    </w:pPr>
  </w:style>
  <w:style w:type="character" w:customStyle="1" w:styleId="En-tteCar">
    <w:name w:val="En-tête Car"/>
    <w:basedOn w:val="Policepardfaut"/>
    <w:link w:val="En-tte"/>
    <w:uiPriority w:val="99"/>
    <w:rsid w:val="002F5F63"/>
    <w:rPr>
      <w:rFonts w:ascii="Arial" w:eastAsia="Times New Roman" w:hAnsi="Arial" w:cs="Times New Roman"/>
      <w:szCs w:val="24"/>
      <w:lang w:val="en-CA"/>
    </w:rPr>
  </w:style>
  <w:style w:type="paragraph" w:styleId="Pieddepage">
    <w:name w:val="footer"/>
    <w:basedOn w:val="Normal"/>
    <w:link w:val="PieddepageCar"/>
    <w:uiPriority w:val="99"/>
    <w:unhideWhenUsed/>
    <w:rsid w:val="002F5F63"/>
    <w:pPr>
      <w:tabs>
        <w:tab w:val="center" w:pos="4536"/>
        <w:tab w:val="right" w:pos="9072"/>
      </w:tabs>
    </w:pPr>
  </w:style>
  <w:style w:type="character" w:customStyle="1" w:styleId="PieddepageCar">
    <w:name w:val="Pied de page Car"/>
    <w:basedOn w:val="Policepardfaut"/>
    <w:link w:val="Pieddepage"/>
    <w:uiPriority w:val="99"/>
    <w:rsid w:val="002F5F63"/>
    <w:rPr>
      <w:rFonts w:ascii="Arial" w:eastAsia="Times New Roman" w:hAnsi="Arial" w:cs="Times New Roman"/>
      <w:szCs w:val="24"/>
      <w:lang w:val="en-CA"/>
    </w:rPr>
  </w:style>
  <w:style w:type="table" w:styleId="Grilledutableau">
    <w:name w:val="Table Grid"/>
    <w:basedOn w:val="TableauNormal"/>
    <w:uiPriority w:val="39"/>
    <w:rsid w:val="00DF6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0E63F3"/>
    <w:rPr>
      <w:rFonts w:ascii="Century Gothic" w:eastAsiaTheme="majorEastAsia" w:hAnsi="Century Gothic" w:cstheme="majorBidi"/>
      <w:szCs w:val="24"/>
      <w:lang w:val="en-CA"/>
    </w:rPr>
  </w:style>
  <w:style w:type="character" w:customStyle="1" w:styleId="Titre1Car">
    <w:name w:val="Titre 1 Car"/>
    <w:basedOn w:val="Policepardfaut"/>
    <w:link w:val="Titre1"/>
    <w:uiPriority w:val="9"/>
    <w:rsid w:val="00463746"/>
    <w:rPr>
      <w:rFonts w:ascii="Century Gothic" w:eastAsiaTheme="majorEastAsia" w:hAnsi="Century Gothic" w:cstheme="majorBidi"/>
      <w:b/>
      <w:sz w:val="28"/>
      <w:szCs w:val="32"/>
      <w:lang w:val="fr-CH"/>
    </w:rPr>
  </w:style>
  <w:style w:type="paragraph" w:styleId="En-ttedetabledesmatires">
    <w:name w:val="TOC Heading"/>
    <w:basedOn w:val="Titre1"/>
    <w:next w:val="Normal"/>
    <w:uiPriority w:val="39"/>
    <w:unhideWhenUsed/>
    <w:qFormat/>
    <w:rsid w:val="00DF6510"/>
    <w:pPr>
      <w:spacing w:line="259" w:lineRule="auto"/>
      <w:outlineLvl w:val="9"/>
    </w:pPr>
    <w:rPr>
      <w:lang w:eastAsia="fr-CH"/>
    </w:rPr>
  </w:style>
  <w:style w:type="paragraph" w:styleId="TM2">
    <w:name w:val="toc 2"/>
    <w:basedOn w:val="Normal"/>
    <w:next w:val="Normal"/>
    <w:autoRedefine/>
    <w:uiPriority w:val="39"/>
    <w:unhideWhenUsed/>
    <w:rsid w:val="00DF6510"/>
    <w:pPr>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DF6510"/>
    <w:pPr>
      <w:ind w:left="440"/>
    </w:pPr>
    <w:rPr>
      <w:rFonts w:asciiTheme="minorHAnsi" w:hAnsiTheme="minorHAnsi" w:cstheme="minorHAnsi"/>
      <w:i/>
      <w:iCs/>
      <w:sz w:val="20"/>
      <w:szCs w:val="20"/>
    </w:rPr>
  </w:style>
  <w:style w:type="character" w:styleId="Lienhypertexte">
    <w:name w:val="Hyperlink"/>
    <w:basedOn w:val="Policepardfaut"/>
    <w:uiPriority w:val="99"/>
    <w:unhideWhenUsed/>
    <w:rsid w:val="00DF6510"/>
    <w:rPr>
      <w:color w:val="0563C1" w:themeColor="hyperlink"/>
      <w:u w:val="single"/>
    </w:rPr>
  </w:style>
  <w:style w:type="character" w:styleId="Textedelespacerserv">
    <w:name w:val="Placeholder Text"/>
    <w:basedOn w:val="Policepardfaut"/>
    <w:uiPriority w:val="99"/>
    <w:semiHidden/>
    <w:rsid w:val="00681AAB"/>
    <w:rPr>
      <w:color w:val="808080"/>
    </w:rPr>
  </w:style>
  <w:style w:type="paragraph" w:styleId="TM1">
    <w:name w:val="toc 1"/>
    <w:basedOn w:val="Normal"/>
    <w:next w:val="Normal"/>
    <w:autoRedefine/>
    <w:uiPriority w:val="39"/>
    <w:unhideWhenUsed/>
    <w:rsid w:val="00590928"/>
    <w:pPr>
      <w:spacing w:before="120" w:after="120"/>
    </w:pPr>
    <w:rPr>
      <w:rFonts w:asciiTheme="minorHAnsi" w:hAnsiTheme="minorHAnsi" w:cstheme="minorHAnsi"/>
      <w:b/>
      <w:bCs/>
      <w:caps/>
      <w:sz w:val="20"/>
      <w:szCs w:val="20"/>
    </w:rPr>
  </w:style>
  <w:style w:type="paragraph" w:styleId="TM4">
    <w:name w:val="toc 4"/>
    <w:basedOn w:val="Normal"/>
    <w:next w:val="Normal"/>
    <w:autoRedefine/>
    <w:uiPriority w:val="39"/>
    <w:unhideWhenUsed/>
    <w:rsid w:val="00590928"/>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590928"/>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590928"/>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590928"/>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590928"/>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590928"/>
    <w:pPr>
      <w:ind w:left="1760"/>
    </w:pPr>
    <w:rPr>
      <w:rFonts w:asciiTheme="minorHAnsi" w:hAnsiTheme="minorHAnsi" w:cstheme="minorHAnsi"/>
      <w:sz w:val="18"/>
      <w:szCs w:val="18"/>
    </w:rPr>
  </w:style>
  <w:style w:type="character" w:styleId="Mentionnonrsolue">
    <w:name w:val="Unresolved Mention"/>
    <w:basedOn w:val="Policepardfaut"/>
    <w:uiPriority w:val="99"/>
    <w:semiHidden/>
    <w:unhideWhenUsed/>
    <w:rsid w:val="00D9668F"/>
    <w:rPr>
      <w:color w:val="605E5C"/>
      <w:shd w:val="clear" w:color="auto" w:fill="E1DFDD"/>
    </w:rPr>
  </w:style>
  <w:style w:type="character" w:customStyle="1" w:styleId="Titre4Car">
    <w:name w:val="Titre 4 Car"/>
    <w:basedOn w:val="Policepardfaut"/>
    <w:link w:val="Titre4"/>
    <w:uiPriority w:val="9"/>
    <w:semiHidden/>
    <w:rsid w:val="00FA29F2"/>
    <w:rPr>
      <w:rFonts w:asciiTheme="majorHAnsi" w:eastAsiaTheme="majorEastAsia" w:hAnsiTheme="majorHAnsi" w:cstheme="majorBidi"/>
      <w:i/>
      <w:iCs/>
      <w:color w:val="2E74B5" w:themeColor="accent1" w:themeShade="BF"/>
      <w:szCs w:val="24"/>
      <w:lang w:val="en-CA"/>
    </w:rPr>
  </w:style>
  <w:style w:type="character" w:customStyle="1" w:styleId="Titre5Car">
    <w:name w:val="Titre 5 Car"/>
    <w:basedOn w:val="Policepardfaut"/>
    <w:link w:val="Titre5"/>
    <w:uiPriority w:val="9"/>
    <w:semiHidden/>
    <w:rsid w:val="00FA29F2"/>
    <w:rPr>
      <w:rFonts w:asciiTheme="majorHAnsi" w:eastAsiaTheme="majorEastAsia" w:hAnsiTheme="majorHAnsi" w:cstheme="majorBidi"/>
      <w:color w:val="2E74B5" w:themeColor="accent1" w:themeShade="BF"/>
      <w:szCs w:val="24"/>
      <w:lang w:val="en-CA"/>
    </w:rPr>
  </w:style>
  <w:style w:type="character" w:customStyle="1" w:styleId="Titre6Car">
    <w:name w:val="Titre 6 Car"/>
    <w:basedOn w:val="Policepardfaut"/>
    <w:link w:val="Titre6"/>
    <w:uiPriority w:val="9"/>
    <w:semiHidden/>
    <w:rsid w:val="00FA29F2"/>
    <w:rPr>
      <w:rFonts w:asciiTheme="majorHAnsi" w:eastAsiaTheme="majorEastAsia" w:hAnsiTheme="majorHAnsi" w:cstheme="majorBidi"/>
      <w:color w:val="1F4D78" w:themeColor="accent1" w:themeShade="7F"/>
      <w:szCs w:val="24"/>
      <w:lang w:val="en-CA"/>
    </w:rPr>
  </w:style>
  <w:style w:type="character" w:customStyle="1" w:styleId="Titre7Car">
    <w:name w:val="Titre 7 Car"/>
    <w:basedOn w:val="Policepardfaut"/>
    <w:link w:val="Titre7"/>
    <w:uiPriority w:val="9"/>
    <w:semiHidden/>
    <w:rsid w:val="00FA29F2"/>
    <w:rPr>
      <w:rFonts w:asciiTheme="majorHAnsi" w:eastAsiaTheme="majorEastAsia" w:hAnsiTheme="majorHAnsi" w:cstheme="majorBidi"/>
      <w:i/>
      <w:iCs/>
      <w:color w:val="1F4D78" w:themeColor="accent1" w:themeShade="7F"/>
      <w:szCs w:val="24"/>
      <w:lang w:val="en-CA"/>
    </w:rPr>
  </w:style>
  <w:style w:type="character" w:customStyle="1" w:styleId="Titre8Car">
    <w:name w:val="Titre 8 Car"/>
    <w:basedOn w:val="Policepardfaut"/>
    <w:link w:val="Titre8"/>
    <w:uiPriority w:val="9"/>
    <w:semiHidden/>
    <w:rsid w:val="00FA29F2"/>
    <w:rPr>
      <w:rFonts w:asciiTheme="majorHAnsi" w:eastAsiaTheme="majorEastAsia" w:hAnsiTheme="majorHAnsi" w:cstheme="majorBidi"/>
      <w:color w:val="272727" w:themeColor="text1" w:themeTint="D8"/>
      <w:sz w:val="21"/>
      <w:szCs w:val="21"/>
      <w:lang w:val="en-CA"/>
    </w:rPr>
  </w:style>
  <w:style w:type="character" w:customStyle="1" w:styleId="Titre9Car">
    <w:name w:val="Titre 9 Car"/>
    <w:basedOn w:val="Policepardfaut"/>
    <w:link w:val="Titre9"/>
    <w:uiPriority w:val="9"/>
    <w:semiHidden/>
    <w:rsid w:val="00FA29F2"/>
    <w:rPr>
      <w:rFonts w:asciiTheme="majorHAnsi" w:eastAsiaTheme="majorEastAsia" w:hAnsiTheme="majorHAnsi" w:cstheme="majorBidi"/>
      <w:i/>
      <w:iCs/>
      <w:color w:val="272727" w:themeColor="text1" w:themeTint="D8"/>
      <w:sz w:val="21"/>
      <w:szCs w:val="21"/>
      <w:lang w:val="en-CA"/>
    </w:rPr>
  </w:style>
  <w:style w:type="paragraph" w:styleId="PrformatHTML">
    <w:name w:val="HTML Preformatted"/>
    <w:basedOn w:val="Normal"/>
    <w:link w:val="PrformatHTMLCar"/>
    <w:uiPriority w:val="99"/>
    <w:unhideWhenUsed/>
    <w:rsid w:val="004F0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CH"/>
    </w:rPr>
  </w:style>
  <w:style w:type="character" w:customStyle="1" w:styleId="PrformatHTMLCar">
    <w:name w:val="Préformaté HTML Car"/>
    <w:basedOn w:val="Policepardfaut"/>
    <w:link w:val="PrformatHTML"/>
    <w:uiPriority w:val="99"/>
    <w:rsid w:val="004F03A4"/>
    <w:rPr>
      <w:rFonts w:ascii="Courier New" w:eastAsia="Times New Roman" w:hAnsi="Courier New" w:cs="Courier New"/>
      <w:sz w:val="20"/>
      <w:szCs w:val="20"/>
      <w:lang w:val="fr-CH" w:eastAsia="fr-CH"/>
    </w:rPr>
  </w:style>
  <w:style w:type="character" w:customStyle="1" w:styleId="y2iqfc">
    <w:name w:val="y2iqfc"/>
    <w:basedOn w:val="Policepardfaut"/>
    <w:rsid w:val="004F0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0358">
      <w:bodyDiv w:val="1"/>
      <w:marLeft w:val="0"/>
      <w:marRight w:val="0"/>
      <w:marTop w:val="0"/>
      <w:marBottom w:val="0"/>
      <w:divBdr>
        <w:top w:val="none" w:sz="0" w:space="0" w:color="auto"/>
        <w:left w:val="none" w:sz="0" w:space="0" w:color="auto"/>
        <w:bottom w:val="none" w:sz="0" w:space="0" w:color="auto"/>
        <w:right w:val="none" w:sz="0" w:space="0" w:color="auto"/>
      </w:divBdr>
    </w:div>
    <w:div w:id="79134447">
      <w:bodyDiv w:val="1"/>
      <w:marLeft w:val="0"/>
      <w:marRight w:val="0"/>
      <w:marTop w:val="0"/>
      <w:marBottom w:val="0"/>
      <w:divBdr>
        <w:top w:val="none" w:sz="0" w:space="0" w:color="auto"/>
        <w:left w:val="none" w:sz="0" w:space="0" w:color="auto"/>
        <w:bottom w:val="none" w:sz="0" w:space="0" w:color="auto"/>
        <w:right w:val="none" w:sz="0" w:space="0" w:color="auto"/>
      </w:divBdr>
    </w:div>
    <w:div w:id="83189063">
      <w:bodyDiv w:val="1"/>
      <w:marLeft w:val="0"/>
      <w:marRight w:val="0"/>
      <w:marTop w:val="0"/>
      <w:marBottom w:val="0"/>
      <w:divBdr>
        <w:top w:val="none" w:sz="0" w:space="0" w:color="auto"/>
        <w:left w:val="none" w:sz="0" w:space="0" w:color="auto"/>
        <w:bottom w:val="none" w:sz="0" w:space="0" w:color="auto"/>
        <w:right w:val="none" w:sz="0" w:space="0" w:color="auto"/>
      </w:divBdr>
    </w:div>
    <w:div w:id="114570126">
      <w:bodyDiv w:val="1"/>
      <w:marLeft w:val="0"/>
      <w:marRight w:val="0"/>
      <w:marTop w:val="0"/>
      <w:marBottom w:val="0"/>
      <w:divBdr>
        <w:top w:val="none" w:sz="0" w:space="0" w:color="auto"/>
        <w:left w:val="none" w:sz="0" w:space="0" w:color="auto"/>
        <w:bottom w:val="none" w:sz="0" w:space="0" w:color="auto"/>
        <w:right w:val="none" w:sz="0" w:space="0" w:color="auto"/>
      </w:divBdr>
      <w:divsChild>
        <w:div w:id="2132701389">
          <w:marLeft w:val="0"/>
          <w:marRight w:val="0"/>
          <w:marTop w:val="0"/>
          <w:marBottom w:val="0"/>
          <w:divBdr>
            <w:top w:val="none" w:sz="0" w:space="0" w:color="auto"/>
            <w:left w:val="none" w:sz="0" w:space="0" w:color="auto"/>
            <w:bottom w:val="none" w:sz="0" w:space="0" w:color="auto"/>
            <w:right w:val="none" w:sz="0" w:space="0" w:color="auto"/>
          </w:divBdr>
        </w:div>
      </w:divsChild>
    </w:div>
    <w:div w:id="136383085">
      <w:bodyDiv w:val="1"/>
      <w:marLeft w:val="0"/>
      <w:marRight w:val="0"/>
      <w:marTop w:val="0"/>
      <w:marBottom w:val="0"/>
      <w:divBdr>
        <w:top w:val="none" w:sz="0" w:space="0" w:color="auto"/>
        <w:left w:val="none" w:sz="0" w:space="0" w:color="auto"/>
        <w:bottom w:val="none" w:sz="0" w:space="0" w:color="auto"/>
        <w:right w:val="none" w:sz="0" w:space="0" w:color="auto"/>
      </w:divBdr>
    </w:div>
    <w:div w:id="136577296">
      <w:bodyDiv w:val="1"/>
      <w:marLeft w:val="0"/>
      <w:marRight w:val="0"/>
      <w:marTop w:val="0"/>
      <w:marBottom w:val="0"/>
      <w:divBdr>
        <w:top w:val="none" w:sz="0" w:space="0" w:color="auto"/>
        <w:left w:val="none" w:sz="0" w:space="0" w:color="auto"/>
        <w:bottom w:val="none" w:sz="0" w:space="0" w:color="auto"/>
        <w:right w:val="none" w:sz="0" w:space="0" w:color="auto"/>
      </w:divBdr>
    </w:div>
    <w:div w:id="150173023">
      <w:bodyDiv w:val="1"/>
      <w:marLeft w:val="0"/>
      <w:marRight w:val="0"/>
      <w:marTop w:val="0"/>
      <w:marBottom w:val="0"/>
      <w:divBdr>
        <w:top w:val="none" w:sz="0" w:space="0" w:color="auto"/>
        <w:left w:val="none" w:sz="0" w:space="0" w:color="auto"/>
        <w:bottom w:val="none" w:sz="0" w:space="0" w:color="auto"/>
        <w:right w:val="none" w:sz="0" w:space="0" w:color="auto"/>
      </w:divBdr>
      <w:divsChild>
        <w:div w:id="1970430092">
          <w:marLeft w:val="0"/>
          <w:marRight w:val="0"/>
          <w:marTop w:val="0"/>
          <w:marBottom w:val="0"/>
          <w:divBdr>
            <w:top w:val="none" w:sz="0" w:space="0" w:color="auto"/>
            <w:left w:val="none" w:sz="0" w:space="0" w:color="auto"/>
            <w:bottom w:val="none" w:sz="0" w:space="0" w:color="auto"/>
            <w:right w:val="none" w:sz="0" w:space="0" w:color="auto"/>
          </w:divBdr>
          <w:divsChild>
            <w:div w:id="464005129">
              <w:marLeft w:val="0"/>
              <w:marRight w:val="0"/>
              <w:marTop w:val="0"/>
              <w:marBottom w:val="0"/>
              <w:divBdr>
                <w:top w:val="none" w:sz="0" w:space="0" w:color="auto"/>
                <w:left w:val="none" w:sz="0" w:space="0" w:color="auto"/>
                <w:bottom w:val="none" w:sz="0" w:space="0" w:color="auto"/>
                <w:right w:val="none" w:sz="0" w:space="0" w:color="auto"/>
              </w:divBdr>
              <w:divsChild>
                <w:div w:id="1456872404">
                  <w:marLeft w:val="0"/>
                  <w:marRight w:val="0"/>
                  <w:marTop w:val="0"/>
                  <w:marBottom w:val="0"/>
                  <w:divBdr>
                    <w:top w:val="none" w:sz="0" w:space="0" w:color="auto"/>
                    <w:left w:val="none" w:sz="0" w:space="0" w:color="auto"/>
                    <w:bottom w:val="none" w:sz="0" w:space="0" w:color="auto"/>
                    <w:right w:val="none" w:sz="0" w:space="0" w:color="auto"/>
                  </w:divBdr>
                  <w:divsChild>
                    <w:div w:id="10649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4296">
      <w:bodyDiv w:val="1"/>
      <w:marLeft w:val="0"/>
      <w:marRight w:val="0"/>
      <w:marTop w:val="0"/>
      <w:marBottom w:val="0"/>
      <w:divBdr>
        <w:top w:val="none" w:sz="0" w:space="0" w:color="auto"/>
        <w:left w:val="none" w:sz="0" w:space="0" w:color="auto"/>
        <w:bottom w:val="none" w:sz="0" w:space="0" w:color="auto"/>
        <w:right w:val="none" w:sz="0" w:space="0" w:color="auto"/>
      </w:divBdr>
    </w:div>
    <w:div w:id="165173541">
      <w:bodyDiv w:val="1"/>
      <w:marLeft w:val="0"/>
      <w:marRight w:val="0"/>
      <w:marTop w:val="0"/>
      <w:marBottom w:val="0"/>
      <w:divBdr>
        <w:top w:val="none" w:sz="0" w:space="0" w:color="auto"/>
        <w:left w:val="none" w:sz="0" w:space="0" w:color="auto"/>
        <w:bottom w:val="none" w:sz="0" w:space="0" w:color="auto"/>
        <w:right w:val="none" w:sz="0" w:space="0" w:color="auto"/>
      </w:divBdr>
    </w:div>
    <w:div w:id="240991340">
      <w:bodyDiv w:val="1"/>
      <w:marLeft w:val="0"/>
      <w:marRight w:val="0"/>
      <w:marTop w:val="0"/>
      <w:marBottom w:val="0"/>
      <w:divBdr>
        <w:top w:val="none" w:sz="0" w:space="0" w:color="auto"/>
        <w:left w:val="none" w:sz="0" w:space="0" w:color="auto"/>
        <w:bottom w:val="none" w:sz="0" w:space="0" w:color="auto"/>
        <w:right w:val="none" w:sz="0" w:space="0" w:color="auto"/>
      </w:divBdr>
    </w:div>
    <w:div w:id="242842393">
      <w:bodyDiv w:val="1"/>
      <w:marLeft w:val="0"/>
      <w:marRight w:val="0"/>
      <w:marTop w:val="0"/>
      <w:marBottom w:val="0"/>
      <w:divBdr>
        <w:top w:val="none" w:sz="0" w:space="0" w:color="auto"/>
        <w:left w:val="none" w:sz="0" w:space="0" w:color="auto"/>
        <w:bottom w:val="none" w:sz="0" w:space="0" w:color="auto"/>
        <w:right w:val="none" w:sz="0" w:space="0" w:color="auto"/>
      </w:divBdr>
    </w:div>
    <w:div w:id="322704326">
      <w:bodyDiv w:val="1"/>
      <w:marLeft w:val="0"/>
      <w:marRight w:val="0"/>
      <w:marTop w:val="0"/>
      <w:marBottom w:val="0"/>
      <w:divBdr>
        <w:top w:val="none" w:sz="0" w:space="0" w:color="auto"/>
        <w:left w:val="none" w:sz="0" w:space="0" w:color="auto"/>
        <w:bottom w:val="none" w:sz="0" w:space="0" w:color="auto"/>
        <w:right w:val="none" w:sz="0" w:space="0" w:color="auto"/>
      </w:divBdr>
    </w:div>
    <w:div w:id="393894767">
      <w:bodyDiv w:val="1"/>
      <w:marLeft w:val="0"/>
      <w:marRight w:val="0"/>
      <w:marTop w:val="0"/>
      <w:marBottom w:val="0"/>
      <w:divBdr>
        <w:top w:val="none" w:sz="0" w:space="0" w:color="auto"/>
        <w:left w:val="none" w:sz="0" w:space="0" w:color="auto"/>
        <w:bottom w:val="none" w:sz="0" w:space="0" w:color="auto"/>
        <w:right w:val="none" w:sz="0" w:space="0" w:color="auto"/>
      </w:divBdr>
    </w:div>
    <w:div w:id="403375640">
      <w:bodyDiv w:val="1"/>
      <w:marLeft w:val="0"/>
      <w:marRight w:val="0"/>
      <w:marTop w:val="0"/>
      <w:marBottom w:val="0"/>
      <w:divBdr>
        <w:top w:val="none" w:sz="0" w:space="0" w:color="auto"/>
        <w:left w:val="none" w:sz="0" w:space="0" w:color="auto"/>
        <w:bottom w:val="none" w:sz="0" w:space="0" w:color="auto"/>
        <w:right w:val="none" w:sz="0" w:space="0" w:color="auto"/>
      </w:divBdr>
      <w:divsChild>
        <w:div w:id="355040285">
          <w:marLeft w:val="0"/>
          <w:marRight w:val="0"/>
          <w:marTop w:val="0"/>
          <w:marBottom w:val="0"/>
          <w:divBdr>
            <w:top w:val="none" w:sz="0" w:space="0" w:color="auto"/>
            <w:left w:val="none" w:sz="0" w:space="0" w:color="auto"/>
            <w:bottom w:val="none" w:sz="0" w:space="0" w:color="auto"/>
            <w:right w:val="none" w:sz="0" w:space="0" w:color="auto"/>
          </w:divBdr>
          <w:divsChild>
            <w:div w:id="2089885191">
              <w:marLeft w:val="0"/>
              <w:marRight w:val="0"/>
              <w:marTop w:val="0"/>
              <w:marBottom w:val="0"/>
              <w:divBdr>
                <w:top w:val="none" w:sz="0" w:space="0" w:color="auto"/>
                <w:left w:val="none" w:sz="0" w:space="0" w:color="auto"/>
                <w:bottom w:val="none" w:sz="0" w:space="0" w:color="auto"/>
                <w:right w:val="none" w:sz="0" w:space="0" w:color="auto"/>
              </w:divBdr>
              <w:divsChild>
                <w:div w:id="2093620770">
                  <w:marLeft w:val="0"/>
                  <w:marRight w:val="0"/>
                  <w:marTop w:val="0"/>
                  <w:marBottom w:val="0"/>
                  <w:divBdr>
                    <w:top w:val="none" w:sz="0" w:space="0" w:color="auto"/>
                    <w:left w:val="none" w:sz="0" w:space="0" w:color="auto"/>
                    <w:bottom w:val="none" w:sz="0" w:space="0" w:color="auto"/>
                    <w:right w:val="none" w:sz="0" w:space="0" w:color="auto"/>
                  </w:divBdr>
                  <w:divsChild>
                    <w:div w:id="235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21008">
      <w:bodyDiv w:val="1"/>
      <w:marLeft w:val="0"/>
      <w:marRight w:val="0"/>
      <w:marTop w:val="0"/>
      <w:marBottom w:val="0"/>
      <w:divBdr>
        <w:top w:val="none" w:sz="0" w:space="0" w:color="auto"/>
        <w:left w:val="none" w:sz="0" w:space="0" w:color="auto"/>
        <w:bottom w:val="none" w:sz="0" w:space="0" w:color="auto"/>
        <w:right w:val="none" w:sz="0" w:space="0" w:color="auto"/>
      </w:divBdr>
    </w:div>
    <w:div w:id="759566924">
      <w:bodyDiv w:val="1"/>
      <w:marLeft w:val="0"/>
      <w:marRight w:val="0"/>
      <w:marTop w:val="0"/>
      <w:marBottom w:val="0"/>
      <w:divBdr>
        <w:top w:val="none" w:sz="0" w:space="0" w:color="auto"/>
        <w:left w:val="none" w:sz="0" w:space="0" w:color="auto"/>
        <w:bottom w:val="none" w:sz="0" w:space="0" w:color="auto"/>
        <w:right w:val="none" w:sz="0" w:space="0" w:color="auto"/>
      </w:divBdr>
      <w:divsChild>
        <w:div w:id="2030830947">
          <w:marLeft w:val="0"/>
          <w:marRight w:val="0"/>
          <w:marTop w:val="0"/>
          <w:marBottom w:val="0"/>
          <w:divBdr>
            <w:top w:val="none" w:sz="0" w:space="0" w:color="auto"/>
            <w:left w:val="none" w:sz="0" w:space="0" w:color="auto"/>
            <w:bottom w:val="none" w:sz="0" w:space="0" w:color="auto"/>
            <w:right w:val="none" w:sz="0" w:space="0" w:color="auto"/>
          </w:divBdr>
          <w:divsChild>
            <w:div w:id="405422831">
              <w:marLeft w:val="0"/>
              <w:marRight w:val="0"/>
              <w:marTop w:val="0"/>
              <w:marBottom w:val="0"/>
              <w:divBdr>
                <w:top w:val="none" w:sz="0" w:space="0" w:color="auto"/>
                <w:left w:val="none" w:sz="0" w:space="0" w:color="auto"/>
                <w:bottom w:val="none" w:sz="0" w:space="0" w:color="auto"/>
                <w:right w:val="none" w:sz="0" w:space="0" w:color="auto"/>
              </w:divBdr>
              <w:divsChild>
                <w:div w:id="1152331506">
                  <w:marLeft w:val="0"/>
                  <w:marRight w:val="0"/>
                  <w:marTop w:val="0"/>
                  <w:marBottom w:val="0"/>
                  <w:divBdr>
                    <w:top w:val="none" w:sz="0" w:space="0" w:color="auto"/>
                    <w:left w:val="none" w:sz="0" w:space="0" w:color="auto"/>
                    <w:bottom w:val="none" w:sz="0" w:space="0" w:color="auto"/>
                    <w:right w:val="none" w:sz="0" w:space="0" w:color="auto"/>
                  </w:divBdr>
                  <w:divsChild>
                    <w:div w:id="11972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6056">
      <w:bodyDiv w:val="1"/>
      <w:marLeft w:val="0"/>
      <w:marRight w:val="0"/>
      <w:marTop w:val="0"/>
      <w:marBottom w:val="0"/>
      <w:divBdr>
        <w:top w:val="none" w:sz="0" w:space="0" w:color="auto"/>
        <w:left w:val="none" w:sz="0" w:space="0" w:color="auto"/>
        <w:bottom w:val="none" w:sz="0" w:space="0" w:color="auto"/>
        <w:right w:val="none" w:sz="0" w:space="0" w:color="auto"/>
      </w:divBdr>
    </w:div>
    <w:div w:id="1012491068">
      <w:bodyDiv w:val="1"/>
      <w:marLeft w:val="0"/>
      <w:marRight w:val="0"/>
      <w:marTop w:val="0"/>
      <w:marBottom w:val="0"/>
      <w:divBdr>
        <w:top w:val="none" w:sz="0" w:space="0" w:color="auto"/>
        <w:left w:val="none" w:sz="0" w:space="0" w:color="auto"/>
        <w:bottom w:val="none" w:sz="0" w:space="0" w:color="auto"/>
        <w:right w:val="none" w:sz="0" w:space="0" w:color="auto"/>
      </w:divBdr>
    </w:div>
    <w:div w:id="1104808445">
      <w:bodyDiv w:val="1"/>
      <w:marLeft w:val="0"/>
      <w:marRight w:val="0"/>
      <w:marTop w:val="0"/>
      <w:marBottom w:val="0"/>
      <w:divBdr>
        <w:top w:val="none" w:sz="0" w:space="0" w:color="auto"/>
        <w:left w:val="none" w:sz="0" w:space="0" w:color="auto"/>
        <w:bottom w:val="none" w:sz="0" w:space="0" w:color="auto"/>
        <w:right w:val="none" w:sz="0" w:space="0" w:color="auto"/>
      </w:divBdr>
    </w:div>
    <w:div w:id="1148396355">
      <w:bodyDiv w:val="1"/>
      <w:marLeft w:val="0"/>
      <w:marRight w:val="0"/>
      <w:marTop w:val="0"/>
      <w:marBottom w:val="0"/>
      <w:divBdr>
        <w:top w:val="none" w:sz="0" w:space="0" w:color="auto"/>
        <w:left w:val="none" w:sz="0" w:space="0" w:color="auto"/>
        <w:bottom w:val="none" w:sz="0" w:space="0" w:color="auto"/>
        <w:right w:val="none" w:sz="0" w:space="0" w:color="auto"/>
      </w:divBdr>
    </w:div>
    <w:div w:id="1252665762">
      <w:bodyDiv w:val="1"/>
      <w:marLeft w:val="0"/>
      <w:marRight w:val="0"/>
      <w:marTop w:val="0"/>
      <w:marBottom w:val="0"/>
      <w:divBdr>
        <w:top w:val="none" w:sz="0" w:space="0" w:color="auto"/>
        <w:left w:val="none" w:sz="0" w:space="0" w:color="auto"/>
        <w:bottom w:val="none" w:sz="0" w:space="0" w:color="auto"/>
        <w:right w:val="none" w:sz="0" w:space="0" w:color="auto"/>
      </w:divBdr>
    </w:div>
    <w:div w:id="1262298576">
      <w:bodyDiv w:val="1"/>
      <w:marLeft w:val="0"/>
      <w:marRight w:val="0"/>
      <w:marTop w:val="0"/>
      <w:marBottom w:val="0"/>
      <w:divBdr>
        <w:top w:val="none" w:sz="0" w:space="0" w:color="auto"/>
        <w:left w:val="none" w:sz="0" w:space="0" w:color="auto"/>
        <w:bottom w:val="none" w:sz="0" w:space="0" w:color="auto"/>
        <w:right w:val="none" w:sz="0" w:space="0" w:color="auto"/>
      </w:divBdr>
      <w:divsChild>
        <w:div w:id="1474563923">
          <w:marLeft w:val="0"/>
          <w:marRight w:val="0"/>
          <w:marTop w:val="0"/>
          <w:marBottom w:val="0"/>
          <w:divBdr>
            <w:top w:val="none" w:sz="0" w:space="0" w:color="auto"/>
            <w:left w:val="none" w:sz="0" w:space="0" w:color="auto"/>
            <w:bottom w:val="none" w:sz="0" w:space="0" w:color="auto"/>
            <w:right w:val="none" w:sz="0" w:space="0" w:color="auto"/>
          </w:divBdr>
        </w:div>
        <w:div w:id="1842114182">
          <w:marLeft w:val="0"/>
          <w:marRight w:val="0"/>
          <w:marTop w:val="0"/>
          <w:marBottom w:val="0"/>
          <w:divBdr>
            <w:top w:val="none" w:sz="0" w:space="0" w:color="auto"/>
            <w:left w:val="none" w:sz="0" w:space="0" w:color="auto"/>
            <w:bottom w:val="none" w:sz="0" w:space="0" w:color="auto"/>
            <w:right w:val="none" w:sz="0" w:space="0" w:color="auto"/>
          </w:divBdr>
          <w:divsChild>
            <w:div w:id="807740842">
              <w:marLeft w:val="0"/>
              <w:marRight w:val="0"/>
              <w:marTop w:val="0"/>
              <w:marBottom w:val="0"/>
              <w:divBdr>
                <w:top w:val="none" w:sz="0" w:space="0" w:color="auto"/>
                <w:left w:val="none" w:sz="0" w:space="0" w:color="auto"/>
                <w:bottom w:val="none" w:sz="0" w:space="0" w:color="auto"/>
                <w:right w:val="none" w:sz="0" w:space="0" w:color="auto"/>
              </w:divBdr>
              <w:divsChild>
                <w:div w:id="223952938">
                  <w:marLeft w:val="0"/>
                  <w:marRight w:val="0"/>
                  <w:marTop w:val="0"/>
                  <w:marBottom w:val="0"/>
                  <w:divBdr>
                    <w:top w:val="none" w:sz="0" w:space="0" w:color="auto"/>
                    <w:left w:val="none" w:sz="0" w:space="0" w:color="auto"/>
                    <w:bottom w:val="none" w:sz="0" w:space="0" w:color="auto"/>
                    <w:right w:val="none" w:sz="0" w:space="0" w:color="auto"/>
                  </w:divBdr>
                  <w:divsChild>
                    <w:div w:id="1728723112">
                      <w:marLeft w:val="0"/>
                      <w:marRight w:val="0"/>
                      <w:marTop w:val="0"/>
                      <w:marBottom w:val="0"/>
                      <w:divBdr>
                        <w:top w:val="none" w:sz="0" w:space="0" w:color="auto"/>
                        <w:left w:val="none" w:sz="0" w:space="0" w:color="auto"/>
                        <w:bottom w:val="none" w:sz="0" w:space="0" w:color="auto"/>
                        <w:right w:val="none" w:sz="0" w:space="0" w:color="auto"/>
                      </w:divBdr>
                      <w:divsChild>
                        <w:div w:id="19751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59592">
          <w:marLeft w:val="0"/>
          <w:marRight w:val="0"/>
          <w:marTop w:val="0"/>
          <w:marBottom w:val="0"/>
          <w:divBdr>
            <w:top w:val="none" w:sz="0" w:space="0" w:color="auto"/>
            <w:left w:val="none" w:sz="0" w:space="0" w:color="auto"/>
            <w:bottom w:val="none" w:sz="0" w:space="0" w:color="auto"/>
            <w:right w:val="none" w:sz="0" w:space="0" w:color="auto"/>
          </w:divBdr>
          <w:divsChild>
            <w:div w:id="527109471">
              <w:marLeft w:val="0"/>
              <w:marRight w:val="0"/>
              <w:marTop w:val="0"/>
              <w:marBottom w:val="0"/>
              <w:divBdr>
                <w:top w:val="none" w:sz="0" w:space="0" w:color="auto"/>
                <w:left w:val="none" w:sz="0" w:space="0" w:color="auto"/>
                <w:bottom w:val="none" w:sz="0" w:space="0" w:color="auto"/>
                <w:right w:val="none" w:sz="0" w:space="0" w:color="auto"/>
              </w:divBdr>
              <w:divsChild>
                <w:div w:id="922572844">
                  <w:marLeft w:val="0"/>
                  <w:marRight w:val="0"/>
                  <w:marTop w:val="0"/>
                  <w:marBottom w:val="0"/>
                  <w:divBdr>
                    <w:top w:val="none" w:sz="0" w:space="0" w:color="auto"/>
                    <w:left w:val="none" w:sz="0" w:space="0" w:color="auto"/>
                    <w:bottom w:val="none" w:sz="0" w:space="0" w:color="auto"/>
                    <w:right w:val="none" w:sz="0" w:space="0" w:color="auto"/>
                  </w:divBdr>
                  <w:divsChild>
                    <w:div w:id="1539203118">
                      <w:marLeft w:val="0"/>
                      <w:marRight w:val="0"/>
                      <w:marTop w:val="0"/>
                      <w:marBottom w:val="0"/>
                      <w:divBdr>
                        <w:top w:val="none" w:sz="0" w:space="0" w:color="auto"/>
                        <w:left w:val="none" w:sz="0" w:space="0" w:color="auto"/>
                        <w:bottom w:val="none" w:sz="0" w:space="0" w:color="auto"/>
                        <w:right w:val="none" w:sz="0" w:space="0" w:color="auto"/>
                      </w:divBdr>
                      <w:divsChild>
                        <w:div w:id="1109206828">
                          <w:marLeft w:val="0"/>
                          <w:marRight w:val="0"/>
                          <w:marTop w:val="0"/>
                          <w:marBottom w:val="0"/>
                          <w:divBdr>
                            <w:top w:val="none" w:sz="0" w:space="0" w:color="auto"/>
                            <w:left w:val="none" w:sz="0" w:space="0" w:color="auto"/>
                            <w:bottom w:val="none" w:sz="0" w:space="0" w:color="auto"/>
                            <w:right w:val="none" w:sz="0" w:space="0" w:color="auto"/>
                          </w:divBdr>
                        </w:div>
                      </w:divsChild>
                    </w:div>
                    <w:div w:id="2017926046">
                      <w:marLeft w:val="0"/>
                      <w:marRight w:val="0"/>
                      <w:marTop w:val="0"/>
                      <w:marBottom w:val="0"/>
                      <w:divBdr>
                        <w:top w:val="none" w:sz="0" w:space="0" w:color="auto"/>
                        <w:left w:val="none" w:sz="0" w:space="0" w:color="auto"/>
                        <w:bottom w:val="none" w:sz="0" w:space="0" w:color="auto"/>
                        <w:right w:val="none" w:sz="0" w:space="0" w:color="auto"/>
                      </w:divBdr>
                      <w:divsChild>
                        <w:div w:id="1354721387">
                          <w:marLeft w:val="0"/>
                          <w:marRight w:val="0"/>
                          <w:marTop w:val="0"/>
                          <w:marBottom w:val="0"/>
                          <w:divBdr>
                            <w:top w:val="none" w:sz="0" w:space="0" w:color="auto"/>
                            <w:left w:val="none" w:sz="0" w:space="0" w:color="auto"/>
                            <w:bottom w:val="none" w:sz="0" w:space="0" w:color="auto"/>
                            <w:right w:val="none" w:sz="0" w:space="0" w:color="auto"/>
                          </w:divBdr>
                        </w:div>
                      </w:divsChild>
                    </w:div>
                    <w:div w:id="514002089">
                      <w:marLeft w:val="0"/>
                      <w:marRight w:val="0"/>
                      <w:marTop w:val="0"/>
                      <w:marBottom w:val="0"/>
                      <w:divBdr>
                        <w:top w:val="none" w:sz="0" w:space="0" w:color="auto"/>
                        <w:left w:val="none" w:sz="0" w:space="0" w:color="auto"/>
                        <w:bottom w:val="none" w:sz="0" w:space="0" w:color="auto"/>
                        <w:right w:val="none" w:sz="0" w:space="0" w:color="auto"/>
                      </w:divBdr>
                      <w:divsChild>
                        <w:div w:id="484132129">
                          <w:marLeft w:val="0"/>
                          <w:marRight w:val="0"/>
                          <w:marTop w:val="0"/>
                          <w:marBottom w:val="0"/>
                          <w:divBdr>
                            <w:top w:val="none" w:sz="0" w:space="0" w:color="auto"/>
                            <w:left w:val="none" w:sz="0" w:space="0" w:color="auto"/>
                            <w:bottom w:val="none" w:sz="0" w:space="0" w:color="auto"/>
                            <w:right w:val="none" w:sz="0" w:space="0" w:color="auto"/>
                          </w:divBdr>
                        </w:div>
                      </w:divsChild>
                    </w:div>
                    <w:div w:id="283848446">
                      <w:marLeft w:val="0"/>
                      <w:marRight w:val="0"/>
                      <w:marTop w:val="0"/>
                      <w:marBottom w:val="0"/>
                      <w:divBdr>
                        <w:top w:val="none" w:sz="0" w:space="0" w:color="auto"/>
                        <w:left w:val="none" w:sz="0" w:space="0" w:color="auto"/>
                        <w:bottom w:val="none" w:sz="0" w:space="0" w:color="auto"/>
                        <w:right w:val="none" w:sz="0" w:space="0" w:color="auto"/>
                      </w:divBdr>
                      <w:divsChild>
                        <w:div w:id="1448239395">
                          <w:marLeft w:val="0"/>
                          <w:marRight w:val="0"/>
                          <w:marTop w:val="0"/>
                          <w:marBottom w:val="0"/>
                          <w:divBdr>
                            <w:top w:val="none" w:sz="0" w:space="0" w:color="auto"/>
                            <w:left w:val="none" w:sz="0" w:space="0" w:color="auto"/>
                            <w:bottom w:val="none" w:sz="0" w:space="0" w:color="auto"/>
                            <w:right w:val="none" w:sz="0" w:space="0" w:color="auto"/>
                          </w:divBdr>
                        </w:div>
                      </w:divsChild>
                    </w:div>
                    <w:div w:id="1311792740">
                      <w:marLeft w:val="0"/>
                      <w:marRight w:val="0"/>
                      <w:marTop w:val="0"/>
                      <w:marBottom w:val="0"/>
                      <w:divBdr>
                        <w:top w:val="none" w:sz="0" w:space="0" w:color="auto"/>
                        <w:left w:val="none" w:sz="0" w:space="0" w:color="auto"/>
                        <w:bottom w:val="none" w:sz="0" w:space="0" w:color="auto"/>
                        <w:right w:val="none" w:sz="0" w:space="0" w:color="auto"/>
                      </w:divBdr>
                      <w:divsChild>
                        <w:div w:id="11361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579688">
          <w:marLeft w:val="0"/>
          <w:marRight w:val="0"/>
          <w:marTop w:val="0"/>
          <w:marBottom w:val="0"/>
          <w:divBdr>
            <w:top w:val="none" w:sz="0" w:space="0" w:color="auto"/>
            <w:left w:val="none" w:sz="0" w:space="0" w:color="auto"/>
            <w:bottom w:val="none" w:sz="0" w:space="0" w:color="auto"/>
            <w:right w:val="none" w:sz="0" w:space="0" w:color="auto"/>
          </w:divBdr>
          <w:divsChild>
            <w:div w:id="1499880025">
              <w:marLeft w:val="0"/>
              <w:marRight w:val="0"/>
              <w:marTop w:val="0"/>
              <w:marBottom w:val="0"/>
              <w:divBdr>
                <w:top w:val="none" w:sz="0" w:space="0" w:color="auto"/>
                <w:left w:val="none" w:sz="0" w:space="0" w:color="auto"/>
                <w:bottom w:val="none" w:sz="0" w:space="0" w:color="auto"/>
                <w:right w:val="none" w:sz="0" w:space="0" w:color="auto"/>
              </w:divBdr>
              <w:divsChild>
                <w:div w:id="1717925508">
                  <w:marLeft w:val="0"/>
                  <w:marRight w:val="0"/>
                  <w:marTop w:val="0"/>
                  <w:marBottom w:val="0"/>
                  <w:divBdr>
                    <w:top w:val="none" w:sz="0" w:space="0" w:color="auto"/>
                    <w:left w:val="none" w:sz="0" w:space="0" w:color="auto"/>
                    <w:bottom w:val="none" w:sz="0" w:space="0" w:color="auto"/>
                    <w:right w:val="none" w:sz="0" w:space="0" w:color="auto"/>
                  </w:divBdr>
                  <w:divsChild>
                    <w:div w:id="336614895">
                      <w:marLeft w:val="0"/>
                      <w:marRight w:val="0"/>
                      <w:marTop w:val="0"/>
                      <w:marBottom w:val="0"/>
                      <w:divBdr>
                        <w:top w:val="none" w:sz="0" w:space="0" w:color="auto"/>
                        <w:left w:val="none" w:sz="0" w:space="0" w:color="auto"/>
                        <w:bottom w:val="none" w:sz="0" w:space="0" w:color="auto"/>
                        <w:right w:val="none" w:sz="0" w:space="0" w:color="auto"/>
                      </w:divBdr>
                      <w:divsChild>
                        <w:div w:id="1561093511">
                          <w:marLeft w:val="0"/>
                          <w:marRight w:val="0"/>
                          <w:marTop w:val="0"/>
                          <w:marBottom w:val="0"/>
                          <w:divBdr>
                            <w:top w:val="none" w:sz="0" w:space="0" w:color="auto"/>
                            <w:left w:val="none" w:sz="0" w:space="0" w:color="auto"/>
                            <w:bottom w:val="none" w:sz="0" w:space="0" w:color="auto"/>
                            <w:right w:val="none" w:sz="0" w:space="0" w:color="auto"/>
                          </w:divBdr>
                          <w:divsChild>
                            <w:div w:id="1559512942">
                              <w:marLeft w:val="0"/>
                              <w:marRight w:val="0"/>
                              <w:marTop w:val="0"/>
                              <w:marBottom w:val="0"/>
                              <w:divBdr>
                                <w:top w:val="none" w:sz="0" w:space="0" w:color="auto"/>
                                <w:left w:val="none" w:sz="0" w:space="0" w:color="auto"/>
                                <w:bottom w:val="none" w:sz="0" w:space="0" w:color="auto"/>
                                <w:right w:val="none" w:sz="0" w:space="0" w:color="auto"/>
                              </w:divBdr>
                              <w:divsChild>
                                <w:div w:id="7874105">
                                  <w:marLeft w:val="0"/>
                                  <w:marRight w:val="0"/>
                                  <w:marTop w:val="0"/>
                                  <w:marBottom w:val="0"/>
                                  <w:divBdr>
                                    <w:top w:val="none" w:sz="0" w:space="0" w:color="auto"/>
                                    <w:left w:val="none" w:sz="0" w:space="0" w:color="auto"/>
                                    <w:bottom w:val="none" w:sz="0" w:space="0" w:color="auto"/>
                                    <w:right w:val="none" w:sz="0" w:space="0" w:color="auto"/>
                                  </w:divBdr>
                                  <w:divsChild>
                                    <w:div w:id="86855373">
                                      <w:marLeft w:val="0"/>
                                      <w:marRight w:val="0"/>
                                      <w:marTop w:val="0"/>
                                      <w:marBottom w:val="0"/>
                                      <w:divBdr>
                                        <w:top w:val="none" w:sz="0" w:space="0" w:color="auto"/>
                                        <w:left w:val="none" w:sz="0" w:space="0" w:color="auto"/>
                                        <w:bottom w:val="none" w:sz="0" w:space="0" w:color="auto"/>
                                        <w:right w:val="none" w:sz="0" w:space="0" w:color="auto"/>
                                      </w:divBdr>
                                      <w:divsChild>
                                        <w:div w:id="1814441787">
                                          <w:marLeft w:val="0"/>
                                          <w:marRight w:val="0"/>
                                          <w:marTop w:val="0"/>
                                          <w:marBottom w:val="0"/>
                                          <w:divBdr>
                                            <w:top w:val="none" w:sz="0" w:space="0" w:color="auto"/>
                                            <w:left w:val="none" w:sz="0" w:space="0" w:color="auto"/>
                                            <w:bottom w:val="none" w:sz="0" w:space="0" w:color="auto"/>
                                            <w:right w:val="none" w:sz="0" w:space="0" w:color="auto"/>
                                          </w:divBdr>
                                          <w:divsChild>
                                            <w:div w:id="1935048178">
                                              <w:marLeft w:val="0"/>
                                              <w:marRight w:val="0"/>
                                              <w:marTop w:val="0"/>
                                              <w:marBottom w:val="0"/>
                                              <w:divBdr>
                                                <w:top w:val="none" w:sz="0" w:space="0" w:color="auto"/>
                                                <w:left w:val="none" w:sz="0" w:space="0" w:color="auto"/>
                                                <w:bottom w:val="none" w:sz="0" w:space="0" w:color="auto"/>
                                                <w:right w:val="none" w:sz="0" w:space="0" w:color="auto"/>
                                              </w:divBdr>
                                              <w:divsChild>
                                                <w:div w:id="705716284">
                                                  <w:marLeft w:val="0"/>
                                                  <w:marRight w:val="0"/>
                                                  <w:marTop w:val="0"/>
                                                  <w:marBottom w:val="0"/>
                                                  <w:divBdr>
                                                    <w:top w:val="none" w:sz="0" w:space="0" w:color="auto"/>
                                                    <w:left w:val="none" w:sz="0" w:space="0" w:color="auto"/>
                                                    <w:bottom w:val="none" w:sz="0" w:space="0" w:color="auto"/>
                                                    <w:right w:val="none" w:sz="0" w:space="0" w:color="auto"/>
                                                  </w:divBdr>
                                                  <w:divsChild>
                                                    <w:div w:id="11124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909767">
                                      <w:marLeft w:val="0"/>
                                      <w:marRight w:val="0"/>
                                      <w:marTop w:val="0"/>
                                      <w:marBottom w:val="0"/>
                                      <w:divBdr>
                                        <w:top w:val="none" w:sz="0" w:space="0" w:color="auto"/>
                                        <w:left w:val="none" w:sz="0" w:space="0" w:color="auto"/>
                                        <w:bottom w:val="none" w:sz="0" w:space="0" w:color="auto"/>
                                        <w:right w:val="none" w:sz="0" w:space="0" w:color="auto"/>
                                      </w:divBdr>
                                      <w:divsChild>
                                        <w:div w:id="90815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1975">
          <w:marLeft w:val="0"/>
          <w:marRight w:val="0"/>
          <w:marTop w:val="0"/>
          <w:marBottom w:val="0"/>
          <w:divBdr>
            <w:top w:val="none" w:sz="0" w:space="0" w:color="auto"/>
            <w:left w:val="none" w:sz="0" w:space="0" w:color="auto"/>
            <w:bottom w:val="none" w:sz="0" w:space="0" w:color="auto"/>
            <w:right w:val="none" w:sz="0" w:space="0" w:color="auto"/>
          </w:divBdr>
          <w:divsChild>
            <w:div w:id="1427115489">
              <w:marLeft w:val="0"/>
              <w:marRight w:val="0"/>
              <w:marTop w:val="0"/>
              <w:marBottom w:val="0"/>
              <w:divBdr>
                <w:top w:val="none" w:sz="0" w:space="0" w:color="auto"/>
                <w:left w:val="none" w:sz="0" w:space="0" w:color="auto"/>
                <w:bottom w:val="none" w:sz="0" w:space="0" w:color="auto"/>
                <w:right w:val="none" w:sz="0" w:space="0" w:color="auto"/>
              </w:divBdr>
              <w:divsChild>
                <w:div w:id="203299714">
                  <w:marLeft w:val="0"/>
                  <w:marRight w:val="0"/>
                  <w:marTop w:val="0"/>
                  <w:marBottom w:val="0"/>
                  <w:divBdr>
                    <w:top w:val="none" w:sz="0" w:space="0" w:color="auto"/>
                    <w:left w:val="none" w:sz="0" w:space="0" w:color="auto"/>
                    <w:bottom w:val="none" w:sz="0" w:space="0" w:color="auto"/>
                    <w:right w:val="none" w:sz="0" w:space="0" w:color="auto"/>
                  </w:divBdr>
                  <w:divsChild>
                    <w:div w:id="1235316827">
                      <w:marLeft w:val="0"/>
                      <w:marRight w:val="0"/>
                      <w:marTop w:val="0"/>
                      <w:marBottom w:val="0"/>
                      <w:divBdr>
                        <w:top w:val="none" w:sz="0" w:space="0" w:color="auto"/>
                        <w:left w:val="none" w:sz="0" w:space="0" w:color="auto"/>
                        <w:bottom w:val="none" w:sz="0" w:space="0" w:color="auto"/>
                        <w:right w:val="none" w:sz="0" w:space="0" w:color="auto"/>
                      </w:divBdr>
                      <w:divsChild>
                        <w:div w:id="20583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515306">
          <w:marLeft w:val="0"/>
          <w:marRight w:val="0"/>
          <w:marTop w:val="0"/>
          <w:marBottom w:val="0"/>
          <w:divBdr>
            <w:top w:val="none" w:sz="0" w:space="0" w:color="auto"/>
            <w:left w:val="none" w:sz="0" w:space="0" w:color="auto"/>
            <w:bottom w:val="none" w:sz="0" w:space="0" w:color="auto"/>
            <w:right w:val="none" w:sz="0" w:space="0" w:color="auto"/>
          </w:divBdr>
          <w:divsChild>
            <w:div w:id="511337994">
              <w:marLeft w:val="0"/>
              <w:marRight w:val="0"/>
              <w:marTop w:val="0"/>
              <w:marBottom w:val="0"/>
              <w:divBdr>
                <w:top w:val="none" w:sz="0" w:space="0" w:color="auto"/>
                <w:left w:val="none" w:sz="0" w:space="0" w:color="auto"/>
                <w:bottom w:val="none" w:sz="0" w:space="0" w:color="auto"/>
                <w:right w:val="none" w:sz="0" w:space="0" w:color="auto"/>
              </w:divBdr>
            </w:div>
          </w:divsChild>
        </w:div>
        <w:div w:id="1108621228">
          <w:marLeft w:val="0"/>
          <w:marRight w:val="0"/>
          <w:marTop w:val="0"/>
          <w:marBottom w:val="0"/>
          <w:divBdr>
            <w:top w:val="none" w:sz="0" w:space="0" w:color="auto"/>
            <w:left w:val="none" w:sz="0" w:space="0" w:color="auto"/>
            <w:bottom w:val="none" w:sz="0" w:space="0" w:color="auto"/>
            <w:right w:val="none" w:sz="0" w:space="0" w:color="auto"/>
          </w:divBdr>
          <w:divsChild>
            <w:div w:id="1923561948">
              <w:marLeft w:val="0"/>
              <w:marRight w:val="0"/>
              <w:marTop w:val="0"/>
              <w:marBottom w:val="0"/>
              <w:divBdr>
                <w:top w:val="none" w:sz="0" w:space="0" w:color="auto"/>
                <w:left w:val="none" w:sz="0" w:space="0" w:color="auto"/>
                <w:bottom w:val="none" w:sz="0" w:space="0" w:color="auto"/>
                <w:right w:val="none" w:sz="0" w:space="0" w:color="auto"/>
              </w:divBdr>
              <w:divsChild>
                <w:div w:id="74743326">
                  <w:marLeft w:val="0"/>
                  <w:marRight w:val="0"/>
                  <w:marTop w:val="0"/>
                  <w:marBottom w:val="0"/>
                  <w:divBdr>
                    <w:top w:val="none" w:sz="0" w:space="0" w:color="auto"/>
                    <w:left w:val="none" w:sz="0" w:space="0" w:color="auto"/>
                    <w:bottom w:val="none" w:sz="0" w:space="0" w:color="auto"/>
                    <w:right w:val="none" w:sz="0" w:space="0" w:color="auto"/>
                  </w:divBdr>
                  <w:divsChild>
                    <w:div w:id="125909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7346">
      <w:bodyDiv w:val="1"/>
      <w:marLeft w:val="0"/>
      <w:marRight w:val="0"/>
      <w:marTop w:val="0"/>
      <w:marBottom w:val="0"/>
      <w:divBdr>
        <w:top w:val="none" w:sz="0" w:space="0" w:color="auto"/>
        <w:left w:val="none" w:sz="0" w:space="0" w:color="auto"/>
        <w:bottom w:val="none" w:sz="0" w:space="0" w:color="auto"/>
        <w:right w:val="none" w:sz="0" w:space="0" w:color="auto"/>
      </w:divBdr>
    </w:div>
    <w:div w:id="1387488790">
      <w:bodyDiv w:val="1"/>
      <w:marLeft w:val="0"/>
      <w:marRight w:val="0"/>
      <w:marTop w:val="0"/>
      <w:marBottom w:val="0"/>
      <w:divBdr>
        <w:top w:val="none" w:sz="0" w:space="0" w:color="auto"/>
        <w:left w:val="none" w:sz="0" w:space="0" w:color="auto"/>
        <w:bottom w:val="none" w:sz="0" w:space="0" w:color="auto"/>
        <w:right w:val="none" w:sz="0" w:space="0" w:color="auto"/>
      </w:divBdr>
    </w:div>
    <w:div w:id="1435517287">
      <w:bodyDiv w:val="1"/>
      <w:marLeft w:val="0"/>
      <w:marRight w:val="0"/>
      <w:marTop w:val="0"/>
      <w:marBottom w:val="0"/>
      <w:divBdr>
        <w:top w:val="none" w:sz="0" w:space="0" w:color="auto"/>
        <w:left w:val="none" w:sz="0" w:space="0" w:color="auto"/>
        <w:bottom w:val="none" w:sz="0" w:space="0" w:color="auto"/>
        <w:right w:val="none" w:sz="0" w:space="0" w:color="auto"/>
      </w:divBdr>
    </w:div>
    <w:div w:id="1488934543">
      <w:bodyDiv w:val="1"/>
      <w:marLeft w:val="0"/>
      <w:marRight w:val="0"/>
      <w:marTop w:val="0"/>
      <w:marBottom w:val="0"/>
      <w:divBdr>
        <w:top w:val="none" w:sz="0" w:space="0" w:color="auto"/>
        <w:left w:val="none" w:sz="0" w:space="0" w:color="auto"/>
        <w:bottom w:val="none" w:sz="0" w:space="0" w:color="auto"/>
        <w:right w:val="none" w:sz="0" w:space="0" w:color="auto"/>
      </w:divBdr>
    </w:div>
    <w:div w:id="1571229001">
      <w:bodyDiv w:val="1"/>
      <w:marLeft w:val="0"/>
      <w:marRight w:val="0"/>
      <w:marTop w:val="0"/>
      <w:marBottom w:val="0"/>
      <w:divBdr>
        <w:top w:val="none" w:sz="0" w:space="0" w:color="auto"/>
        <w:left w:val="none" w:sz="0" w:space="0" w:color="auto"/>
        <w:bottom w:val="none" w:sz="0" w:space="0" w:color="auto"/>
        <w:right w:val="none" w:sz="0" w:space="0" w:color="auto"/>
      </w:divBdr>
    </w:div>
    <w:div w:id="1599481381">
      <w:bodyDiv w:val="1"/>
      <w:marLeft w:val="0"/>
      <w:marRight w:val="0"/>
      <w:marTop w:val="0"/>
      <w:marBottom w:val="0"/>
      <w:divBdr>
        <w:top w:val="none" w:sz="0" w:space="0" w:color="auto"/>
        <w:left w:val="none" w:sz="0" w:space="0" w:color="auto"/>
        <w:bottom w:val="none" w:sz="0" w:space="0" w:color="auto"/>
        <w:right w:val="none" w:sz="0" w:space="0" w:color="auto"/>
      </w:divBdr>
    </w:div>
    <w:div w:id="1714647009">
      <w:bodyDiv w:val="1"/>
      <w:marLeft w:val="0"/>
      <w:marRight w:val="0"/>
      <w:marTop w:val="0"/>
      <w:marBottom w:val="0"/>
      <w:divBdr>
        <w:top w:val="none" w:sz="0" w:space="0" w:color="auto"/>
        <w:left w:val="none" w:sz="0" w:space="0" w:color="auto"/>
        <w:bottom w:val="none" w:sz="0" w:space="0" w:color="auto"/>
        <w:right w:val="none" w:sz="0" w:space="0" w:color="auto"/>
      </w:divBdr>
    </w:div>
    <w:div w:id="1785227644">
      <w:bodyDiv w:val="1"/>
      <w:marLeft w:val="0"/>
      <w:marRight w:val="0"/>
      <w:marTop w:val="0"/>
      <w:marBottom w:val="0"/>
      <w:divBdr>
        <w:top w:val="none" w:sz="0" w:space="0" w:color="auto"/>
        <w:left w:val="none" w:sz="0" w:space="0" w:color="auto"/>
        <w:bottom w:val="none" w:sz="0" w:space="0" w:color="auto"/>
        <w:right w:val="none" w:sz="0" w:space="0" w:color="auto"/>
      </w:divBdr>
    </w:div>
    <w:div w:id="1814061227">
      <w:bodyDiv w:val="1"/>
      <w:marLeft w:val="0"/>
      <w:marRight w:val="0"/>
      <w:marTop w:val="0"/>
      <w:marBottom w:val="0"/>
      <w:divBdr>
        <w:top w:val="none" w:sz="0" w:space="0" w:color="auto"/>
        <w:left w:val="none" w:sz="0" w:space="0" w:color="auto"/>
        <w:bottom w:val="none" w:sz="0" w:space="0" w:color="auto"/>
        <w:right w:val="none" w:sz="0" w:space="0" w:color="auto"/>
      </w:divBdr>
    </w:div>
    <w:div w:id="1877158881">
      <w:bodyDiv w:val="1"/>
      <w:marLeft w:val="0"/>
      <w:marRight w:val="0"/>
      <w:marTop w:val="0"/>
      <w:marBottom w:val="0"/>
      <w:divBdr>
        <w:top w:val="none" w:sz="0" w:space="0" w:color="auto"/>
        <w:left w:val="none" w:sz="0" w:space="0" w:color="auto"/>
        <w:bottom w:val="none" w:sz="0" w:space="0" w:color="auto"/>
        <w:right w:val="none" w:sz="0" w:space="0" w:color="auto"/>
      </w:divBdr>
    </w:div>
    <w:div w:id="1947225477">
      <w:bodyDiv w:val="1"/>
      <w:marLeft w:val="0"/>
      <w:marRight w:val="0"/>
      <w:marTop w:val="0"/>
      <w:marBottom w:val="0"/>
      <w:divBdr>
        <w:top w:val="none" w:sz="0" w:space="0" w:color="auto"/>
        <w:left w:val="none" w:sz="0" w:space="0" w:color="auto"/>
        <w:bottom w:val="none" w:sz="0" w:space="0" w:color="auto"/>
        <w:right w:val="none" w:sz="0" w:space="0" w:color="auto"/>
      </w:divBdr>
    </w:div>
    <w:div w:id="2006057023">
      <w:bodyDiv w:val="1"/>
      <w:marLeft w:val="0"/>
      <w:marRight w:val="0"/>
      <w:marTop w:val="0"/>
      <w:marBottom w:val="0"/>
      <w:divBdr>
        <w:top w:val="none" w:sz="0" w:space="0" w:color="auto"/>
        <w:left w:val="none" w:sz="0" w:space="0" w:color="auto"/>
        <w:bottom w:val="none" w:sz="0" w:space="0" w:color="auto"/>
        <w:right w:val="none" w:sz="0" w:space="0" w:color="auto"/>
      </w:divBdr>
    </w:div>
    <w:div w:id="2027167649">
      <w:bodyDiv w:val="1"/>
      <w:marLeft w:val="0"/>
      <w:marRight w:val="0"/>
      <w:marTop w:val="0"/>
      <w:marBottom w:val="0"/>
      <w:divBdr>
        <w:top w:val="none" w:sz="0" w:space="0" w:color="auto"/>
        <w:left w:val="none" w:sz="0" w:space="0" w:color="auto"/>
        <w:bottom w:val="none" w:sz="0" w:space="0" w:color="auto"/>
        <w:right w:val="none" w:sz="0" w:space="0" w:color="auto"/>
      </w:divBdr>
      <w:divsChild>
        <w:div w:id="1902716844">
          <w:marLeft w:val="0"/>
          <w:marRight w:val="0"/>
          <w:marTop w:val="0"/>
          <w:marBottom w:val="0"/>
          <w:divBdr>
            <w:top w:val="none" w:sz="0" w:space="0" w:color="auto"/>
            <w:left w:val="none" w:sz="0" w:space="0" w:color="auto"/>
            <w:bottom w:val="none" w:sz="0" w:space="0" w:color="auto"/>
            <w:right w:val="none" w:sz="0" w:space="0" w:color="auto"/>
          </w:divBdr>
          <w:divsChild>
            <w:div w:id="1040785063">
              <w:marLeft w:val="0"/>
              <w:marRight w:val="0"/>
              <w:marTop w:val="0"/>
              <w:marBottom w:val="0"/>
              <w:divBdr>
                <w:top w:val="none" w:sz="0" w:space="0" w:color="auto"/>
                <w:left w:val="none" w:sz="0" w:space="0" w:color="auto"/>
                <w:bottom w:val="none" w:sz="0" w:space="0" w:color="auto"/>
                <w:right w:val="none" w:sz="0" w:space="0" w:color="auto"/>
              </w:divBdr>
              <w:divsChild>
                <w:div w:id="448204002">
                  <w:marLeft w:val="0"/>
                  <w:marRight w:val="0"/>
                  <w:marTop w:val="0"/>
                  <w:marBottom w:val="0"/>
                  <w:divBdr>
                    <w:top w:val="none" w:sz="0" w:space="0" w:color="auto"/>
                    <w:left w:val="none" w:sz="0" w:space="0" w:color="auto"/>
                    <w:bottom w:val="none" w:sz="0" w:space="0" w:color="auto"/>
                    <w:right w:val="none" w:sz="0" w:space="0" w:color="auto"/>
                  </w:divBdr>
                  <w:divsChild>
                    <w:div w:id="507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82684">
      <w:bodyDiv w:val="1"/>
      <w:marLeft w:val="0"/>
      <w:marRight w:val="0"/>
      <w:marTop w:val="0"/>
      <w:marBottom w:val="0"/>
      <w:divBdr>
        <w:top w:val="none" w:sz="0" w:space="0" w:color="auto"/>
        <w:left w:val="none" w:sz="0" w:space="0" w:color="auto"/>
        <w:bottom w:val="none" w:sz="0" w:space="0" w:color="auto"/>
        <w:right w:val="none" w:sz="0" w:space="0" w:color="auto"/>
      </w:divBdr>
    </w:div>
    <w:div w:id="212680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ECB103D7-C55E-4B4E-A628-BD11DB0F7421}"/>
      </w:docPartPr>
      <w:docPartBody>
        <w:p w:rsidR="00353057" w:rsidRDefault="006702BE">
          <w:r w:rsidRPr="00B30FD0">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F5DF388B-9A07-4FCB-9CEB-971087E8543F}"/>
      </w:docPartPr>
      <w:docPartBody>
        <w:p w:rsidR="00353057" w:rsidRDefault="006702BE">
          <w:r w:rsidRPr="00B30FD0">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BE"/>
    <w:rsid w:val="00353057"/>
    <w:rsid w:val="006702BE"/>
    <w:rsid w:val="0072007F"/>
    <w:rsid w:val="00B07580"/>
    <w:rsid w:val="00E11060"/>
    <w:rsid w:val="00F00CA0"/>
    <w:rsid w:val="00F40C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200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15C8-5662-434A-81D5-1359559C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10</Pages>
  <Words>2253</Words>
  <Characters>12396</Characters>
  <Application>Microsoft Office Word</Application>
  <DocSecurity>0</DocSecurity>
  <Lines>103</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Zoltan Zajacz</dc:creator>
  <cp:keywords/>
  <dc:description/>
  <cp:lastModifiedBy>Laetitia D'Amico</cp:lastModifiedBy>
  <cp:revision>8</cp:revision>
  <cp:lastPrinted>2020-03-23T12:52:00Z</cp:lastPrinted>
  <dcterms:created xsi:type="dcterms:W3CDTF">2024-06-13T06:18:00Z</dcterms:created>
  <dcterms:modified xsi:type="dcterms:W3CDTF">2026-04-14T14:47:00Z</dcterms:modified>
</cp:coreProperties>
</file>