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3DB89" w14:textId="77777777" w:rsidR="007D3050" w:rsidRDefault="007D3050" w:rsidP="007D3050">
      <w:pPr>
        <w:spacing w:after="0" w:line="240" w:lineRule="auto"/>
        <w:contextualSpacing/>
        <w:jc w:val="both"/>
        <w:rPr>
          <w:rFonts w:ascii="Arial" w:hAnsi="Arial" w:cs="Arial"/>
          <w:b/>
          <w:noProof/>
          <w:u w:val="single"/>
          <w:lang w:val="fr-FR"/>
        </w:rPr>
      </w:pPr>
    </w:p>
    <w:p w14:paraId="6510544D" w14:textId="77777777" w:rsidR="004721EF" w:rsidRDefault="004721EF" w:rsidP="007D3050">
      <w:pPr>
        <w:spacing w:after="0" w:line="240" w:lineRule="auto"/>
        <w:contextualSpacing/>
        <w:jc w:val="both"/>
        <w:rPr>
          <w:rFonts w:ascii="Arial" w:hAnsi="Arial" w:cs="Arial"/>
          <w:b/>
          <w:noProof/>
          <w:u w:val="single"/>
          <w:lang w:val="fr-FR"/>
        </w:rPr>
      </w:pPr>
    </w:p>
    <w:p w14:paraId="2747B473" w14:textId="77777777" w:rsidR="004721EF" w:rsidRDefault="004721EF" w:rsidP="007D3050">
      <w:pPr>
        <w:spacing w:after="0" w:line="240" w:lineRule="auto"/>
        <w:contextualSpacing/>
        <w:jc w:val="both"/>
        <w:rPr>
          <w:rFonts w:ascii="Arial" w:hAnsi="Arial" w:cs="Arial"/>
          <w:b/>
          <w:noProof/>
          <w:u w:val="single"/>
          <w:lang w:val="fr-FR"/>
        </w:rPr>
      </w:pPr>
    </w:p>
    <w:p w14:paraId="7CCE31AF" w14:textId="77777777" w:rsidR="004721EF" w:rsidRDefault="004721EF" w:rsidP="007D3050">
      <w:pPr>
        <w:spacing w:after="0" w:line="240" w:lineRule="auto"/>
        <w:contextualSpacing/>
        <w:jc w:val="both"/>
        <w:rPr>
          <w:rFonts w:ascii="Arial" w:hAnsi="Arial" w:cs="Arial"/>
          <w:b/>
          <w:noProof/>
          <w:u w:val="single"/>
          <w:lang w:val="fr-FR"/>
        </w:rPr>
      </w:pPr>
    </w:p>
    <w:p w14:paraId="499BEB8C" w14:textId="77777777" w:rsidR="004721EF" w:rsidRDefault="004721EF" w:rsidP="004721EF">
      <w:pPr>
        <w:tabs>
          <w:tab w:val="left" w:pos="9072"/>
        </w:tabs>
        <w:ind w:right="284"/>
        <w:rPr>
          <w:rFonts w:ascii="Arial" w:hAnsi="Arial" w:cs="Arial"/>
          <w:i/>
          <w:sz w:val="20"/>
          <w:szCs w:val="20"/>
        </w:rPr>
      </w:pPr>
      <w:bookmarkStart w:id="0" w:name="_Hlk149550835"/>
      <w:bookmarkEnd w:id="0"/>
    </w:p>
    <w:tbl>
      <w:tblPr>
        <w:tblStyle w:val="Grilledutableau"/>
        <w:tblW w:w="0" w:type="auto"/>
        <w:tblLook w:val="04A0" w:firstRow="1" w:lastRow="0" w:firstColumn="1" w:lastColumn="0" w:noHBand="0" w:noVBand="1"/>
      </w:tblPr>
      <w:tblGrid>
        <w:gridCol w:w="9060"/>
      </w:tblGrid>
      <w:tr w:rsidR="004721EF" w14:paraId="7BB62613" w14:textId="77777777" w:rsidTr="02DB1224">
        <w:tc>
          <w:tcPr>
            <w:tcW w:w="9879" w:type="dxa"/>
          </w:tcPr>
          <w:p w14:paraId="7DA83964" w14:textId="77777777" w:rsidR="004721EF" w:rsidRPr="008231AB" w:rsidRDefault="004721EF" w:rsidP="00A2793B">
            <w:pPr>
              <w:tabs>
                <w:tab w:val="left" w:pos="9072"/>
              </w:tabs>
              <w:ind w:right="284"/>
              <w:rPr>
                <w:rFonts w:ascii="Arial" w:hAnsi="Arial" w:cs="Arial"/>
              </w:rPr>
            </w:pPr>
          </w:p>
          <w:p w14:paraId="39AEA1DF" w14:textId="77777777" w:rsidR="004721EF" w:rsidRDefault="004721EF" w:rsidP="00A2793B">
            <w:pPr>
              <w:tabs>
                <w:tab w:val="left" w:pos="9072"/>
              </w:tabs>
              <w:ind w:right="284"/>
              <w:jc w:val="center"/>
              <w:rPr>
                <w:rFonts w:ascii="Arial" w:hAnsi="Arial" w:cs="Arial"/>
                <w:b/>
              </w:rPr>
            </w:pPr>
            <w:r w:rsidRPr="008231AB">
              <w:rPr>
                <w:rFonts w:ascii="Arial" w:hAnsi="Arial" w:cs="Arial"/>
                <w:b/>
              </w:rPr>
              <w:t xml:space="preserve">Trame </w:t>
            </w:r>
            <w:r>
              <w:rPr>
                <w:rFonts w:ascii="Arial" w:hAnsi="Arial" w:cs="Arial"/>
                <w:b/>
              </w:rPr>
              <w:t>d’exposé des motifs</w:t>
            </w:r>
            <w:r w:rsidRPr="008231AB">
              <w:rPr>
                <w:rFonts w:ascii="Arial" w:hAnsi="Arial" w:cs="Arial"/>
                <w:b/>
              </w:rPr>
              <w:t xml:space="preserve"> </w:t>
            </w:r>
          </w:p>
          <w:p w14:paraId="7B84BB41" w14:textId="77777777" w:rsidR="004721EF" w:rsidRDefault="004721EF" w:rsidP="00A2793B">
            <w:pPr>
              <w:tabs>
                <w:tab w:val="left" w:pos="9072"/>
              </w:tabs>
              <w:ind w:right="284"/>
              <w:jc w:val="center"/>
              <w:rPr>
                <w:rFonts w:ascii="Arial" w:hAnsi="Arial" w:cs="Arial"/>
                <w:b/>
              </w:rPr>
            </w:pPr>
            <w:r>
              <w:rPr>
                <w:rFonts w:ascii="Arial" w:hAnsi="Arial" w:cs="Arial"/>
                <w:b/>
              </w:rPr>
              <w:t xml:space="preserve">Pour l’étape de préavis </w:t>
            </w:r>
          </w:p>
          <w:p w14:paraId="2E10A540" w14:textId="2766D0E6" w:rsidR="004721EF" w:rsidRDefault="004721EF" w:rsidP="00A2793B">
            <w:pPr>
              <w:tabs>
                <w:tab w:val="left" w:pos="9072"/>
              </w:tabs>
              <w:ind w:right="284"/>
              <w:jc w:val="center"/>
              <w:rPr>
                <w:rFonts w:ascii="Arial" w:hAnsi="Arial" w:cs="Arial"/>
                <w:b/>
              </w:rPr>
            </w:pPr>
            <w:r>
              <w:rPr>
                <w:rFonts w:ascii="Arial" w:hAnsi="Arial" w:cs="Arial"/>
                <w:b/>
              </w:rPr>
              <w:t xml:space="preserve">Refonte de Session (avec ou sans </w:t>
            </w:r>
            <w:proofErr w:type="spellStart"/>
            <w:r>
              <w:rPr>
                <w:rFonts w:ascii="Arial" w:hAnsi="Arial" w:cs="Arial"/>
                <w:b/>
              </w:rPr>
              <w:t>microcertification</w:t>
            </w:r>
            <w:proofErr w:type="spellEnd"/>
            <w:r>
              <w:rPr>
                <w:rFonts w:ascii="Arial" w:hAnsi="Arial" w:cs="Arial"/>
                <w:b/>
              </w:rPr>
              <w:t xml:space="preserve">), CAS, DAS, MAS et COS </w:t>
            </w:r>
            <w:r w:rsidRPr="008231AB">
              <w:rPr>
                <w:rFonts w:ascii="Arial" w:hAnsi="Arial" w:cs="Arial"/>
                <w:b/>
              </w:rPr>
              <w:t>de l’Université de Genève</w:t>
            </w:r>
          </w:p>
          <w:p w14:paraId="4F500CA5" w14:textId="35F8658C" w:rsidR="004721EF" w:rsidRPr="00B4073B" w:rsidRDefault="004721EF" w:rsidP="004721EF">
            <w:pPr>
              <w:tabs>
                <w:tab w:val="left" w:pos="9072"/>
              </w:tabs>
              <w:ind w:right="284"/>
              <w:rPr>
                <w:rFonts w:ascii="Arial" w:hAnsi="Arial" w:cs="Arial"/>
                <w:sz w:val="20"/>
                <w:szCs w:val="20"/>
              </w:rPr>
            </w:pPr>
            <w:r w:rsidRPr="02DB1224">
              <w:rPr>
                <w:rFonts w:ascii="Arial" w:hAnsi="Arial" w:cs="Arial"/>
                <w:sz w:val="20"/>
                <w:szCs w:val="20"/>
              </w:rPr>
              <w:t xml:space="preserve">Lors de la refonte d’un programme existant, </w:t>
            </w:r>
            <w:r w:rsidR="005148C9" w:rsidRPr="02DB1224">
              <w:rPr>
                <w:rFonts w:ascii="Arial" w:hAnsi="Arial" w:cs="Arial"/>
                <w:sz w:val="20"/>
                <w:szCs w:val="20"/>
              </w:rPr>
              <w:t>si la refonte est importante</w:t>
            </w:r>
            <w:r w:rsidR="7F0A8177" w:rsidRPr="02DB1224">
              <w:rPr>
                <w:rFonts w:ascii="Arial" w:hAnsi="Arial" w:cs="Arial"/>
                <w:sz w:val="20"/>
                <w:szCs w:val="20"/>
              </w:rPr>
              <w:t xml:space="preserve"> (voir </w:t>
            </w:r>
            <w:hyperlink r:id="rId11" w:anchor="toc2">
              <w:r w:rsidR="7F0A8177" w:rsidRPr="02DB1224">
                <w:rPr>
                  <w:rStyle w:val="Lienhypertexte"/>
                  <w:rFonts w:ascii="Arial" w:hAnsi="Arial" w:cs="Arial"/>
                  <w:sz w:val="20"/>
                  <w:szCs w:val="20"/>
                </w:rPr>
                <w:t>directive FC point 1.2</w:t>
              </w:r>
            </w:hyperlink>
            <w:r w:rsidR="7F0A8177" w:rsidRPr="02DB1224">
              <w:rPr>
                <w:rFonts w:ascii="Arial" w:hAnsi="Arial" w:cs="Arial"/>
                <w:sz w:val="20"/>
                <w:szCs w:val="20"/>
              </w:rPr>
              <w:t>)</w:t>
            </w:r>
            <w:r w:rsidR="005148C9" w:rsidRPr="02DB1224">
              <w:rPr>
                <w:rFonts w:ascii="Arial" w:hAnsi="Arial" w:cs="Arial"/>
                <w:sz w:val="20"/>
                <w:szCs w:val="20"/>
              </w:rPr>
              <w:t xml:space="preserve">, </w:t>
            </w:r>
            <w:r w:rsidRPr="02DB1224">
              <w:rPr>
                <w:rFonts w:ascii="Arial" w:hAnsi="Arial" w:cs="Arial"/>
                <w:sz w:val="20"/>
                <w:szCs w:val="20"/>
              </w:rPr>
              <w:t xml:space="preserve">un exposé des motifs </w:t>
            </w:r>
            <w:r w:rsidR="005148C9" w:rsidRPr="02DB1224">
              <w:rPr>
                <w:rFonts w:ascii="Arial" w:hAnsi="Arial" w:cs="Arial"/>
                <w:sz w:val="20"/>
                <w:szCs w:val="20"/>
              </w:rPr>
              <w:t>peut</w:t>
            </w:r>
            <w:r w:rsidRPr="02DB1224">
              <w:rPr>
                <w:rFonts w:ascii="Arial" w:hAnsi="Arial" w:cs="Arial"/>
                <w:sz w:val="20"/>
                <w:szCs w:val="20"/>
              </w:rPr>
              <w:t xml:space="preserve"> être </w:t>
            </w:r>
            <w:r w:rsidR="005148C9" w:rsidRPr="02DB1224">
              <w:rPr>
                <w:rFonts w:ascii="Arial" w:hAnsi="Arial" w:cs="Arial"/>
                <w:sz w:val="20"/>
                <w:szCs w:val="20"/>
              </w:rPr>
              <w:t>demandé</w:t>
            </w:r>
            <w:r w:rsidRPr="02DB1224">
              <w:rPr>
                <w:rFonts w:ascii="Arial" w:hAnsi="Arial" w:cs="Arial"/>
                <w:sz w:val="20"/>
                <w:szCs w:val="20"/>
              </w:rPr>
              <w:t xml:space="preserve"> pour présenter le projet de refonte au décanat</w:t>
            </w:r>
            <w:r w:rsidR="227574DA" w:rsidRPr="02DB1224">
              <w:rPr>
                <w:rFonts w:ascii="Arial" w:hAnsi="Arial" w:cs="Arial"/>
                <w:sz w:val="20"/>
                <w:szCs w:val="20"/>
              </w:rPr>
              <w:t xml:space="preserve"> </w:t>
            </w:r>
            <w:r w:rsidRPr="02DB1224">
              <w:rPr>
                <w:rFonts w:ascii="Arial" w:hAnsi="Arial" w:cs="Arial"/>
                <w:sz w:val="20"/>
                <w:szCs w:val="20"/>
              </w:rPr>
              <w:t xml:space="preserve">/ à la direction, puis au Rectorat (voir </w:t>
            </w:r>
            <w:hyperlink r:id="rId12" w:anchor="toc3">
              <w:r w:rsidRPr="02DB1224">
                <w:rPr>
                  <w:rStyle w:val="Lienhypertexte"/>
                  <w:rFonts w:ascii="Arial" w:hAnsi="Arial" w:cs="Arial"/>
                  <w:sz w:val="20"/>
                  <w:szCs w:val="20"/>
                </w:rPr>
                <w:t>directive</w:t>
              </w:r>
              <w:r w:rsidR="65B14A84" w:rsidRPr="02DB1224">
                <w:rPr>
                  <w:rStyle w:val="Lienhypertexte"/>
                  <w:rFonts w:ascii="Arial" w:hAnsi="Arial" w:cs="Arial"/>
                  <w:sz w:val="20"/>
                  <w:szCs w:val="20"/>
                </w:rPr>
                <w:t xml:space="preserve"> FC</w:t>
              </w:r>
              <w:r w:rsidRPr="02DB1224">
                <w:rPr>
                  <w:rStyle w:val="Lienhypertexte"/>
                  <w:rFonts w:ascii="Arial" w:hAnsi="Arial" w:cs="Arial"/>
                  <w:sz w:val="20"/>
                  <w:szCs w:val="20"/>
                </w:rPr>
                <w:t xml:space="preserve"> point 1.3</w:t>
              </w:r>
            </w:hyperlink>
            <w:r w:rsidRPr="02DB1224">
              <w:rPr>
                <w:rFonts w:ascii="Arial" w:hAnsi="Arial" w:cs="Arial"/>
                <w:sz w:val="20"/>
                <w:szCs w:val="20"/>
              </w:rPr>
              <w:t>)</w:t>
            </w:r>
          </w:p>
          <w:p w14:paraId="0F3812FD" w14:textId="3045E889" w:rsidR="004721EF" w:rsidRDefault="004721EF" w:rsidP="00A2793B">
            <w:pPr>
              <w:tabs>
                <w:tab w:val="left" w:pos="9072"/>
              </w:tabs>
              <w:ind w:right="284"/>
              <w:rPr>
                <w:rFonts w:ascii="Arial" w:hAnsi="Arial" w:cs="Arial"/>
                <w:sz w:val="20"/>
                <w:szCs w:val="20"/>
              </w:rPr>
            </w:pPr>
            <w:r w:rsidRPr="5BE6B67F">
              <w:rPr>
                <w:rFonts w:ascii="Arial" w:hAnsi="Arial" w:cs="Arial"/>
                <w:sz w:val="20"/>
                <w:szCs w:val="20"/>
              </w:rPr>
              <w:t xml:space="preserve">Le présent document est conçu pour vous servir de trame. Il est organisé en </w:t>
            </w:r>
            <w:r w:rsidR="005148C9">
              <w:rPr>
                <w:rFonts w:ascii="Arial" w:hAnsi="Arial" w:cs="Arial"/>
                <w:sz w:val="20"/>
                <w:szCs w:val="20"/>
              </w:rPr>
              <w:t>5</w:t>
            </w:r>
            <w:r w:rsidRPr="5BE6B67F">
              <w:rPr>
                <w:rFonts w:ascii="Arial" w:hAnsi="Arial" w:cs="Arial"/>
                <w:sz w:val="20"/>
                <w:szCs w:val="20"/>
              </w:rPr>
              <w:t xml:space="preserve"> parties à compléter : </w:t>
            </w:r>
          </w:p>
          <w:p w14:paraId="753D2476" w14:textId="6B396F51" w:rsidR="004721EF" w:rsidRPr="00B4073B" w:rsidRDefault="004721EF" w:rsidP="00A2793B">
            <w:pPr>
              <w:pStyle w:val="Grillemoyenne1-Accent21"/>
              <w:numPr>
                <w:ilvl w:val="0"/>
                <w:numId w:val="18"/>
              </w:numPr>
              <w:ind w:left="0" w:firstLine="0"/>
              <w:jc w:val="both"/>
              <w:rPr>
                <w:rFonts w:ascii="Arial" w:hAnsi="Arial" w:cs="Arial"/>
                <w:sz w:val="20"/>
                <w:szCs w:val="20"/>
              </w:rPr>
            </w:pPr>
            <w:r w:rsidRPr="00B4073B">
              <w:rPr>
                <w:rFonts w:ascii="Arial" w:hAnsi="Arial" w:cs="Arial"/>
                <w:sz w:val="20"/>
                <w:szCs w:val="20"/>
              </w:rPr>
              <w:t xml:space="preserve">Contexte du projet </w:t>
            </w:r>
            <w:r>
              <w:rPr>
                <w:rFonts w:ascii="Arial" w:hAnsi="Arial" w:cs="Arial"/>
                <w:sz w:val="20"/>
                <w:szCs w:val="20"/>
              </w:rPr>
              <w:t>de refonte</w:t>
            </w:r>
          </w:p>
          <w:p w14:paraId="45ACB7AE" w14:textId="3327B77E" w:rsidR="004721EF" w:rsidRPr="00B4073B" w:rsidRDefault="005148C9" w:rsidP="00A2793B">
            <w:pPr>
              <w:pStyle w:val="Paragraphedeliste"/>
              <w:numPr>
                <w:ilvl w:val="0"/>
                <w:numId w:val="18"/>
              </w:numPr>
              <w:spacing w:after="0"/>
              <w:ind w:left="709" w:hanging="709"/>
              <w:rPr>
                <w:rFonts w:ascii="Arial" w:hAnsi="Arial" w:cs="Arial"/>
                <w:sz w:val="20"/>
                <w:szCs w:val="20"/>
              </w:rPr>
            </w:pPr>
            <w:r>
              <w:rPr>
                <w:rFonts w:ascii="Arial" w:hAnsi="Arial" w:cs="Arial"/>
                <w:sz w:val="20"/>
                <w:szCs w:val="20"/>
              </w:rPr>
              <w:t>Objectifs des actions envisagées</w:t>
            </w:r>
          </w:p>
          <w:p w14:paraId="0E0F6EF2" w14:textId="2AABAB66" w:rsidR="004721EF" w:rsidRPr="00B4073B" w:rsidRDefault="005148C9" w:rsidP="00A2793B">
            <w:pPr>
              <w:pStyle w:val="Grillemoyenne1-Accent21"/>
              <w:numPr>
                <w:ilvl w:val="0"/>
                <w:numId w:val="18"/>
              </w:numPr>
              <w:ind w:left="0" w:firstLine="0"/>
              <w:jc w:val="both"/>
              <w:rPr>
                <w:rFonts w:ascii="Arial" w:hAnsi="Arial" w:cs="Arial"/>
                <w:sz w:val="20"/>
                <w:szCs w:val="20"/>
              </w:rPr>
            </w:pPr>
            <w:r>
              <w:rPr>
                <w:rFonts w:ascii="Arial" w:hAnsi="Arial" w:cs="Arial"/>
                <w:sz w:val="20"/>
                <w:szCs w:val="20"/>
              </w:rPr>
              <w:t>Description des actions envisagées</w:t>
            </w:r>
          </w:p>
          <w:p w14:paraId="43BFE606" w14:textId="77777777" w:rsidR="004721EF" w:rsidRPr="00B4073B" w:rsidRDefault="004721EF" w:rsidP="00A2793B">
            <w:pPr>
              <w:pStyle w:val="Grillemoyenne1-Accent21"/>
              <w:numPr>
                <w:ilvl w:val="0"/>
                <w:numId w:val="18"/>
              </w:numPr>
              <w:ind w:left="0" w:firstLine="0"/>
              <w:jc w:val="both"/>
              <w:rPr>
                <w:rFonts w:ascii="Arial" w:hAnsi="Arial" w:cs="Arial"/>
                <w:sz w:val="20"/>
                <w:szCs w:val="20"/>
              </w:rPr>
            </w:pPr>
            <w:r w:rsidRPr="00B4073B">
              <w:rPr>
                <w:rFonts w:ascii="Arial" w:hAnsi="Arial" w:cs="Arial"/>
                <w:sz w:val="20"/>
                <w:szCs w:val="20"/>
              </w:rPr>
              <w:t xml:space="preserve">Faisabilité du projet </w:t>
            </w:r>
          </w:p>
          <w:p w14:paraId="33E83E83" w14:textId="77777777" w:rsidR="004721EF" w:rsidRDefault="004721EF" w:rsidP="00A2793B">
            <w:pPr>
              <w:pStyle w:val="Grillemoyenne1-Accent21"/>
              <w:numPr>
                <w:ilvl w:val="0"/>
                <w:numId w:val="18"/>
              </w:numPr>
              <w:ind w:hanging="720"/>
              <w:jc w:val="both"/>
              <w:rPr>
                <w:rFonts w:ascii="Arial" w:hAnsi="Arial" w:cs="Arial"/>
                <w:sz w:val="20"/>
                <w:szCs w:val="20"/>
              </w:rPr>
            </w:pPr>
            <w:r w:rsidRPr="00B4073B">
              <w:rPr>
                <w:rFonts w:ascii="Arial" w:hAnsi="Arial" w:cs="Arial"/>
                <w:sz w:val="20"/>
                <w:szCs w:val="20"/>
              </w:rPr>
              <w:t xml:space="preserve">Synthèse : Analyse des risques et opportunités </w:t>
            </w:r>
          </w:p>
          <w:p w14:paraId="6FB2EDB8" w14:textId="77777777" w:rsidR="004721EF" w:rsidRDefault="004721EF" w:rsidP="00A2793B">
            <w:pPr>
              <w:pStyle w:val="Grillemoyenne1-Accent21"/>
              <w:ind w:left="0"/>
              <w:jc w:val="both"/>
              <w:rPr>
                <w:rFonts w:ascii="Arial" w:hAnsi="Arial" w:cs="Arial"/>
                <w:sz w:val="20"/>
                <w:szCs w:val="20"/>
              </w:rPr>
            </w:pPr>
          </w:p>
          <w:p w14:paraId="3E56ACA5" w14:textId="273484CE" w:rsidR="004721EF" w:rsidRDefault="00D55737" w:rsidP="00A2793B">
            <w:pPr>
              <w:pStyle w:val="Grillemoyenne1-Accent21"/>
              <w:ind w:left="0"/>
              <w:jc w:val="both"/>
              <w:rPr>
                <w:rFonts w:ascii="Arial" w:hAnsi="Arial" w:cs="Arial"/>
                <w:sz w:val="20"/>
                <w:szCs w:val="20"/>
              </w:rPr>
            </w:pPr>
            <w:r>
              <w:rPr>
                <w:rFonts w:ascii="Arial" w:hAnsi="Arial" w:cs="Arial"/>
                <w:sz w:val="20"/>
                <w:szCs w:val="20"/>
              </w:rPr>
              <w:t>Une</w:t>
            </w:r>
            <w:r w:rsidR="004721EF" w:rsidRPr="5BE6B67F">
              <w:rPr>
                <w:rFonts w:ascii="Arial" w:hAnsi="Arial" w:cs="Arial"/>
                <w:sz w:val="20"/>
                <w:szCs w:val="20"/>
              </w:rPr>
              <w:t xml:space="preserve"> partie supplémentaire</w:t>
            </w:r>
            <w:r>
              <w:rPr>
                <w:rFonts w:ascii="Arial" w:hAnsi="Arial" w:cs="Arial"/>
                <w:sz w:val="20"/>
                <w:szCs w:val="20"/>
              </w:rPr>
              <w:t xml:space="preserve"> </w:t>
            </w:r>
            <w:r w:rsidR="004721EF" w:rsidRPr="5BE6B67F">
              <w:rPr>
                <w:rFonts w:ascii="Arial" w:hAnsi="Arial" w:cs="Arial"/>
                <w:sz w:val="20"/>
                <w:szCs w:val="20"/>
              </w:rPr>
              <w:t>peut être ajoutée dans certains cas (si applicable)</w:t>
            </w:r>
          </w:p>
          <w:p w14:paraId="1E2A1913" w14:textId="77777777" w:rsidR="004721EF" w:rsidRPr="00B4073B" w:rsidRDefault="004721EF" w:rsidP="00A2793B">
            <w:pPr>
              <w:pStyle w:val="Grillemoyenne1-Accent21"/>
              <w:ind w:left="0"/>
              <w:jc w:val="both"/>
              <w:rPr>
                <w:rFonts w:ascii="Arial" w:hAnsi="Arial" w:cs="Arial"/>
                <w:sz w:val="20"/>
                <w:szCs w:val="20"/>
              </w:rPr>
            </w:pPr>
          </w:p>
          <w:p w14:paraId="5010AD4B" w14:textId="77777777" w:rsidR="004721EF" w:rsidRPr="00B4073B" w:rsidRDefault="004721EF" w:rsidP="00A2793B">
            <w:pPr>
              <w:pStyle w:val="Grillemoyenne1-Accent21"/>
              <w:numPr>
                <w:ilvl w:val="0"/>
                <w:numId w:val="18"/>
              </w:numPr>
              <w:ind w:hanging="720"/>
              <w:jc w:val="both"/>
              <w:rPr>
                <w:rFonts w:ascii="Arial" w:hAnsi="Arial" w:cs="Arial"/>
                <w:sz w:val="20"/>
                <w:szCs w:val="20"/>
              </w:rPr>
            </w:pPr>
            <w:r w:rsidRPr="00B4073B">
              <w:rPr>
                <w:rFonts w:ascii="Arial" w:hAnsi="Arial" w:cs="Arial"/>
                <w:sz w:val="20"/>
                <w:szCs w:val="20"/>
              </w:rPr>
              <w:t xml:space="preserve">Demande FIA </w:t>
            </w:r>
          </w:p>
          <w:p w14:paraId="3B28C8EC" w14:textId="77777777" w:rsidR="00D55737" w:rsidRPr="007A1970" w:rsidRDefault="00D55737" w:rsidP="00D55737">
            <w:pPr>
              <w:pStyle w:val="Grillemoyenne1-Accent21"/>
              <w:tabs>
                <w:tab w:val="left" w:pos="9072"/>
              </w:tabs>
              <w:ind w:right="284"/>
              <w:rPr>
                <w:rFonts w:ascii="Arial" w:hAnsi="Arial" w:cs="Arial"/>
                <w:i/>
                <w:sz w:val="20"/>
                <w:szCs w:val="20"/>
              </w:rPr>
            </w:pPr>
          </w:p>
          <w:p w14:paraId="7FECFABB" w14:textId="1D3770CB" w:rsidR="004721EF" w:rsidRDefault="004721EF" w:rsidP="00A2793B">
            <w:pPr>
              <w:tabs>
                <w:tab w:val="left" w:pos="9072"/>
              </w:tabs>
              <w:ind w:right="284"/>
              <w:rPr>
                <w:rFonts w:ascii="Arial" w:hAnsi="Arial" w:cs="Arial"/>
                <w:sz w:val="20"/>
                <w:szCs w:val="20"/>
              </w:rPr>
            </w:pPr>
            <w:r>
              <w:rPr>
                <w:rFonts w:ascii="Arial" w:hAnsi="Arial" w:cs="Arial"/>
                <w:sz w:val="20"/>
                <w:szCs w:val="20"/>
              </w:rPr>
              <w:t>Pour vous aider à la rédaction de votre exposé des motifs, pour chaque partie vous trouverez une liste des éléments qui doivent y figurer ainsi que des explications/indications et des encadrés avec les dimensions tirées du référentiel qualité de l’UNIGE.</w:t>
            </w:r>
          </w:p>
          <w:p w14:paraId="415BD98F" w14:textId="77777777" w:rsidR="004721EF" w:rsidRPr="00416357" w:rsidRDefault="004721EF" w:rsidP="00A2793B">
            <w:pPr>
              <w:tabs>
                <w:tab w:val="left" w:pos="9072"/>
              </w:tabs>
              <w:ind w:right="284"/>
              <w:rPr>
                <w:rFonts w:ascii="Arial" w:hAnsi="Arial" w:cs="Arial"/>
                <w:sz w:val="20"/>
                <w:szCs w:val="20"/>
              </w:rPr>
            </w:pPr>
            <w:r>
              <w:rPr>
                <w:rFonts w:ascii="Arial" w:hAnsi="Arial" w:cs="Arial"/>
                <w:sz w:val="20"/>
                <w:szCs w:val="20"/>
              </w:rPr>
              <w:t xml:space="preserve">Les parties </w:t>
            </w:r>
            <w:r w:rsidRPr="00B4073B">
              <w:rPr>
                <w:rFonts w:ascii="Arial" w:hAnsi="Arial" w:cs="Arial"/>
                <w:sz w:val="20"/>
                <w:szCs w:val="20"/>
                <w:highlight w:val="yellow"/>
              </w:rPr>
              <w:t>surlignées en jaune</w:t>
            </w:r>
            <w:r>
              <w:rPr>
                <w:rFonts w:ascii="Arial" w:hAnsi="Arial" w:cs="Arial"/>
                <w:sz w:val="20"/>
                <w:szCs w:val="20"/>
              </w:rPr>
              <w:t xml:space="preserve"> sont à adapter selon votre projet. </w:t>
            </w:r>
          </w:p>
        </w:tc>
      </w:tr>
    </w:tbl>
    <w:p w14:paraId="0F934D41" w14:textId="77777777" w:rsidR="004721EF" w:rsidRPr="004721EF" w:rsidRDefault="004721EF" w:rsidP="007D3050">
      <w:pPr>
        <w:spacing w:after="0" w:line="240" w:lineRule="auto"/>
        <w:contextualSpacing/>
        <w:jc w:val="both"/>
        <w:rPr>
          <w:rFonts w:ascii="Arial" w:hAnsi="Arial" w:cs="Arial"/>
          <w:b/>
          <w:noProof/>
          <w:u w:val="single"/>
        </w:rPr>
      </w:pPr>
    </w:p>
    <w:p w14:paraId="3840BAB4" w14:textId="77777777" w:rsidR="004721EF" w:rsidRDefault="004721EF" w:rsidP="007D3050">
      <w:pPr>
        <w:spacing w:after="0" w:line="240" w:lineRule="auto"/>
        <w:contextualSpacing/>
        <w:jc w:val="both"/>
        <w:rPr>
          <w:rFonts w:ascii="Arial" w:hAnsi="Arial" w:cs="Arial"/>
          <w:b/>
          <w:noProof/>
          <w:u w:val="single"/>
          <w:lang w:val="fr-FR"/>
        </w:rPr>
      </w:pPr>
    </w:p>
    <w:p w14:paraId="1C0639FB" w14:textId="77777777" w:rsidR="004721EF" w:rsidRDefault="004721EF" w:rsidP="007D3050">
      <w:pPr>
        <w:spacing w:after="0" w:line="240" w:lineRule="auto"/>
        <w:contextualSpacing/>
        <w:jc w:val="both"/>
        <w:rPr>
          <w:rFonts w:ascii="Arial" w:hAnsi="Arial" w:cs="Arial"/>
          <w:b/>
          <w:noProof/>
          <w:u w:val="single"/>
          <w:lang w:val="fr-FR"/>
        </w:rPr>
      </w:pPr>
    </w:p>
    <w:p w14:paraId="13959DF5" w14:textId="77777777" w:rsidR="004721EF" w:rsidRDefault="004721EF" w:rsidP="007D3050">
      <w:pPr>
        <w:spacing w:after="0" w:line="240" w:lineRule="auto"/>
        <w:contextualSpacing/>
        <w:jc w:val="both"/>
        <w:rPr>
          <w:rFonts w:ascii="Arial" w:hAnsi="Arial" w:cs="Arial"/>
          <w:b/>
          <w:noProof/>
          <w:u w:val="single"/>
          <w:lang w:val="fr-FR"/>
        </w:rPr>
      </w:pPr>
    </w:p>
    <w:p w14:paraId="4D4C4388" w14:textId="77777777" w:rsidR="004721EF" w:rsidRDefault="004721EF" w:rsidP="007D3050">
      <w:pPr>
        <w:spacing w:after="0" w:line="240" w:lineRule="auto"/>
        <w:contextualSpacing/>
        <w:jc w:val="both"/>
        <w:rPr>
          <w:rFonts w:ascii="Arial" w:hAnsi="Arial" w:cs="Arial"/>
          <w:b/>
          <w:noProof/>
          <w:u w:val="single"/>
          <w:lang w:val="fr-FR"/>
        </w:rPr>
      </w:pPr>
    </w:p>
    <w:p w14:paraId="619B3D0A" w14:textId="77777777" w:rsidR="004721EF" w:rsidRDefault="004721EF" w:rsidP="007D3050">
      <w:pPr>
        <w:spacing w:after="0" w:line="240" w:lineRule="auto"/>
        <w:contextualSpacing/>
        <w:jc w:val="both"/>
        <w:rPr>
          <w:rFonts w:ascii="Arial" w:hAnsi="Arial" w:cs="Arial"/>
          <w:b/>
          <w:noProof/>
          <w:u w:val="single"/>
          <w:lang w:val="fr-FR"/>
        </w:rPr>
      </w:pPr>
    </w:p>
    <w:p w14:paraId="5306FE2A" w14:textId="77777777" w:rsidR="004721EF" w:rsidRDefault="004721EF" w:rsidP="007D3050">
      <w:pPr>
        <w:spacing w:after="0" w:line="240" w:lineRule="auto"/>
        <w:contextualSpacing/>
        <w:jc w:val="both"/>
        <w:rPr>
          <w:rFonts w:ascii="Arial" w:hAnsi="Arial" w:cs="Arial"/>
          <w:b/>
          <w:noProof/>
          <w:u w:val="single"/>
          <w:lang w:val="fr-FR"/>
        </w:rPr>
      </w:pPr>
    </w:p>
    <w:p w14:paraId="4E543218" w14:textId="77777777" w:rsidR="004721EF" w:rsidRDefault="004721EF" w:rsidP="007D3050">
      <w:pPr>
        <w:spacing w:after="0" w:line="240" w:lineRule="auto"/>
        <w:contextualSpacing/>
        <w:jc w:val="both"/>
        <w:rPr>
          <w:rFonts w:ascii="Arial" w:hAnsi="Arial" w:cs="Arial"/>
          <w:b/>
          <w:noProof/>
          <w:u w:val="single"/>
          <w:lang w:val="fr-FR"/>
        </w:rPr>
      </w:pPr>
    </w:p>
    <w:p w14:paraId="59771B53" w14:textId="77777777" w:rsidR="004721EF" w:rsidRDefault="004721EF" w:rsidP="007D3050">
      <w:pPr>
        <w:spacing w:after="0" w:line="240" w:lineRule="auto"/>
        <w:contextualSpacing/>
        <w:jc w:val="both"/>
        <w:rPr>
          <w:rFonts w:ascii="Arial" w:hAnsi="Arial" w:cs="Arial"/>
          <w:b/>
          <w:noProof/>
          <w:u w:val="single"/>
          <w:lang w:val="fr-FR"/>
        </w:rPr>
      </w:pPr>
    </w:p>
    <w:p w14:paraId="09467BF2" w14:textId="77777777" w:rsidR="004721EF" w:rsidRDefault="004721EF" w:rsidP="007D3050">
      <w:pPr>
        <w:spacing w:after="0" w:line="240" w:lineRule="auto"/>
        <w:contextualSpacing/>
        <w:jc w:val="both"/>
        <w:rPr>
          <w:rFonts w:ascii="Arial" w:hAnsi="Arial" w:cs="Arial"/>
          <w:b/>
          <w:noProof/>
          <w:u w:val="single"/>
          <w:lang w:val="fr-FR"/>
        </w:rPr>
      </w:pPr>
    </w:p>
    <w:p w14:paraId="5716D79A" w14:textId="77777777" w:rsidR="004721EF" w:rsidRDefault="004721EF" w:rsidP="007D3050">
      <w:pPr>
        <w:spacing w:after="0" w:line="240" w:lineRule="auto"/>
        <w:contextualSpacing/>
        <w:jc w:val="both"/>
        <w:rPr>
          <w:rFonts w:ascii="Arial" w:hAnsi="Arial" w:cs="Arial"/>
          <w:b/>
          <w:noProof/>
          <w:u w:val="single"/>
          <w:lang w:val="fr-FR"/>
        </w:rPr>
      </w:pPr>
    </w:p>
    <w:p w14:paraId="74FE4272" w14:textId="77777777" w:rsidR="004721EF" w:rsidRDefault="004721EF" w:rsidP="007D3050">
      <w:pPr>
        <w:spacing w:after="0" w:line="240" w:lineRule="auto"/>
        <w:contextualSpacing/>
        <w:jc w:val="both"/>
        <w:rPr>
          <w:rFonts w:ascii="Arial" w:hAnsi="Arial" w:cs="Arial"/>
          <w:b/>
          <w:noProof/>
          <w:u w:val="single"/>
          <w:lang w:val="fr-FR"/>
        </w:rPr>
      </w:pPr>
    </w:p>
    <w:p w14:paraId="39BD527A" w14:textId="77777777" w:rsidR="004721EF" w:rsidRDefault="004721EF" w:rsidP="007D3050">
      <w:pPr>
        <w:spacing w:after="0" w:line="240" w:lineRule="auto"/>
        <w:contextualSpacing/>
        <w:jc w:val="both"/>
        <w:rPr>
          <w:rFonts w:ascii="Arial" w:hAnsi="Arial" w:cs="Arial"/>
          <w:b/>
          <w:noProof/>
          <w:u w:val="single"/>
          <w:lang w:val="fr-FR"/>
        </w:rPr>
      </w:pPr>
    </w:p>
    <w:p w14:paraId="5DC310E2" w14:textId="77777777" w:rsidR="004721EF" w:rsidRDefault="004721EF" w:rsidP="007D3050">
      <w:pPr>
        <w:spacing w:after="0" w:line="240" w:lineRule="auto"/>
        <w:contextualSpacing/>
        <w:jc w:val="both"/>
        <w:rPr>
          <w:rFonts w:ascii="Arial" w:hAnsi="Arial" w:cs="Arial"/>
          <w:b/>
          <w:noProof/>
          <w:u w:val="single"/>
          <w:lang w:val="fr-FR"/>
        </w:rPr>
      </w:pPr>
    </w:p>
    <w:p w14:paraId="7EB1F309" w14:textId="77777777" w:rsidR="004721EF" w:rsidRDefault="004721EF" w:rsidP="007D3050">
      <w:pPr>
        <w:spacing w:after="0" w:line="240" w:lineRule="auto"/>
        <w:contextualSpacing/>
        <w:jc w:val="both"/>
        <w:rPr>
          <w:rFonts w:ascii="Arial" w:hAnsi="Arial" w:cs="Arial"/>
          <w:b/>
          <w:noProof/>
          <w:u w:val="single"/>
          <w:lang w:val="fr-FR"/>
        </w:rPr>
      </w:pPr>
    </w:p>
    <w:p w14:paraId="347118BF" w14:textId="77777777" w:rsidR="004721EF" w:rsidRDefault="004721EF" w:rsidP="007D3050">
      <w:pPr>
        <w:spacing w:after="0" w:line="240" w:lineRule="auto"/>
        <w:contextualSpacing/>
        <w:jc w:val="both"/>
        <w:rPr>
          <w:rFonts w:ascii="Arial" w:hAnsi="Arial" w:cs="Arial"/>
          <w:b/>
          <w:noProof/>
          <w:u w:val="single"/>
          <w:lang w:val="fr-FR"/>
        </w:rPr>
      </w:pPr>
    </w:p>
    <w:p w14:paraId="3394FBC5" w14:textId="77777777" w:rsidR="004721EF" w:rsidRDefault="004721EF" w:rsidP="007D3050">
      <w:pPr>
        <w:spacing w:after="0" w:line="240" w:lineRule="auto"/>
        <w:contextualSpacing/>
        <w:jc w:val="both"/>
        <w:rPr>
          <w:rFonts w:ascii="Arial" w:hAnsi="Arial" w:cs="Arial"/>
          <w:b/>
          <w:noProof/>
          <w:u w:val="single"/>
          <w:lang w:val="fr-FR"/>
        </w:rPr>
      </w:pPr>
    </w:p>
    <w:p w14:paraId="05C63EC0" w14:textId="77777777" w:rsidR="004721EF" w:rsidRDefault="004721EF" w:rsidP="007D3050">
      <w:pPr>
        <w:spacing w:after="0" w:line="240" w:lineRule="auto"/>
        <w:contextualSpacing/>
        <w:jc w:val="both"/>
        <w:rPr>
          <w:rFonts w:ascii="Arial" w:hAnsi="Arial" w:cs="Arial"/>
          <w:b/>
          <w:noProof/>
          <w:u w:val="single"/>
          <w:lang w:val="fr-FR"/>
        </w:rPr>
      </w:pPr>
    </w:p>
    <w:p w14:paraId="47E5219B" w14:textId="77777777" w:rsidR="004721EF" w:rsidRDefault="004721EF" w:rsidP="007D3050">
      <w:pPr>
        <w:spacing w:after="0" w:line="240" w:lineRule="auto"/>
        <w:contextualSpacing/>
        <w:jc w:val="both"/>
        <w:rPr>
          <w:rFonts w:ascii="Arial" w:hAnsi="Arial" w:cs="Arial"/>
          <w:b/>
          <w:noProof/>
          <w:u w:val="single"/>
          <w:lang w:val="fr-FR"/>
        </w:rPr>
      </w:pPr>
    </w:p>
    <w:p w14:paraId="26B6F68A" w14:textId="77777777" w:rsidR="004721EF" w:rsidRDefault="004721EF" w:rsidP="007D3050">
      <w:pPr>
        <w:spacing w:after="0" w:line="240" w:lineRule="auto"/>
        <w:contextualSpacing/>
        <w:jc w:val="both"/>
        <w:rPr>
          <w:rFonts w:ascii="Arial" w:hAnsi="Arial" w:cs="Arial"/>
          <w:b/>
          <w:noProof/>
          <w:u w:val="single"/>
          <w:lang w:val="fr-FR"/>
        </w:rPr>
      </w:pPr>
    </w:p>
    <w:p w14:paraId="6E2BF2A0" w14:textId="77777777" w:rsidR="004721EF" w:rsidRDefault="004721EF" w:rsidP="007D3050">
      <w:pPr>
        <w:spacing w:after="0" w:line="240" w:lineRule="auto"/>
        <w:contextualSpacing/>
        <w:jc w:val="both"/>
        <w:rPr>
          <w:rFonts w:ascii="Arial" w:hAnsi="Arial" w:cs="Arial"/>
          <w:b/>
          <w:noProof/>
          <w:u w:val="single"/>
          <w:lang w:val="fr-FR"/>
        </w:rPr>
      </w:pPr>
    </w:p>
    <w:p w14:paraId="73456E0D" w14:textId="77777777" w:rsidR="004721EF" w:rsidRPr="005D7A88" w:rsidRDefault="004721EF" w:rsidP="007D3050">
      <w:pPr>
        <w:spacing w:after="0" w:line="240" w:lineRule="auto"/>
        <w:contextualSpacing/>
        <w:jc w:val="both"/>
        <w:rPr>
          <w:rFonts w:ascii="Arial" w:hAnsi="Arial" w:cs="Arial"/>
          <w:b/>
          <w:noProof/>
          <w:u w:val="single"/>
          <w:lang w:val="fr-FR"/>
        </w:rPr>
      </w:pPr>
    </w:p>
    <w:p w14:paraId="3CE9E8AB" w14:textId="77777777" w:rsidR="00963553" w:rsidRPr="005D7A88" w:rsidRDefault="00176BA5" w:rsidP="00176BA5">
      <w:pPr>
        <w:pStyle w:val="Grillemoyenne1-Accent21"/>
        <w:ind w:left="0"/>
        <w:jc w:val="center"/>
        <w:rPr>
          <w:rFonts w:ascii="Arial" w:hAnsi="Arial" w:cs="Arial"/>
          <w:b/>
          <w:bCs/>
          <w:noProof/>
          <w:lang w:val="fr-FR"/>
        </w:rPr>
      </w:pPr>
      <w:r w:rsidRPr="005D7A88">
        <w:rPr>
          <w:rFonts w:ascii="Arial" w:hAnsi="Arial" w:cs="Arial"/>
          <w:b/>
          <w:bCs/>
          <w:noProof/>
          <w:lang w:val="fr-FR"/>
        </w:rPr>
        <w:t>Exposé des motifs</w:t>
      </w:r>
    </w:p>
    <w:p w14:paraId="2E7240BE" w14:textId="77777777" w:rsidR="00214424" w:rsidRPr="005D7A88" w:rsidRDefault="00214424" w:rsidP="001A52EB">
      <w:pPr>
        <w:spacing w:after="0" w:line="240" w:lineRule="auto"/>
        <w:contextualSpacing/>
        <w:rPr>
          <w:rFonts w:ascii="Arial" w:eastAsia="Times New Roman" w:hAnsi="Arial" w:cs="Arial"/>
          <w:b/>
          <w:noProof/>
          <w:lang w:val="fr-FR" w:eastAsia="fr-CH"/>
        </w:rPr>
      </w:pPr>
    </w:p>
    <w:p w14:paraId="0AD48E3A" w14:textId="5412CE28" w:rsidR="004721EF" w:rsidRPr="00D55737" w:rsidRDefault="00D55737" w:rsidP="00D55737">
      <w:pPr>
        <w:tabs>
          <w:tab w:val="left" w:pos="9072"/>
        </w:tabs>
        <w:ind w:right="284"/>
        <w:jc w:val="center"/>
        <w:rPr>
          <w:rFonts w:ascii="Arial" w:hAnsi="Arial" w:cs="Arial"/>
          <w:b/>
        </w:rPr>
      </w:pPr>
      <w:r>
        <w:rPr>
          <w:rFonts w:ascii="Arial" w:hAnsi="Arial" w:cs="Arial"/>
          <w:b/>
        </w:rPr>
        <w:t xml:space="preserve">Pour préavis </w:t>
      </w:r>
    </w:p>
    <w:p w14:paraId="5BEBA065" w14:textId="643C0F7A" w:rsidR="00703B52" w:rsidRDefault="001E3067" w:rsidP="00703B52">
      <w:pPr>
        <w:spacing w:after="0" w:line="240" w:lineRule="auto"/>
        <w:contextualSpacing/>
        <w:jc w:val="center"/>
        <w:rPr>
          <w:rFonts w:ascii="Arial" w:eastAsia="Times New Roman" w:hAnsi="Arial" w:cs="Arial"/>
          <w:b/>
          <w:noProof/>
          <w:lang w:val="fr-FR" w:eastAsia="fr-CH"/>
        </w:rPr>
      </w:pPr>
      <w:r>
        <w:rPr>
          <w:rFonts w:ascii="Arial" w:eastAsia="Times New Roman" w:hAnsi="Arial" w:cs="Arial"/>
          <w:b/>
          <w:noProof/>
          <w:lang w:val="fr-FR" w:eastAsia="fr-CH"/>
        </w:rPr>
        <w:t>R</w:t>
      </w:r>
      <w:r w:rsidR="00703B52">
        <w:rPr>
          <w:rFonts w:ascii="Arial" w:eastAsia="Times New Roman" w:hAnsi="Arial" w:cs="Arial"/>
          <w:b/>
          <w:noProof/>
          <w:lang w:val="fr-FR" w:eastAsia="fr-CH"/>
        </w:rPr>
        <w:t xml:space="preserve">efonte d’un programme de formation continue </w:t>
      </w:r>
    </w:p>
    <w:p w14:paraId="79752FB5" w14:textId="77777777" w:rsidR="00703B52" w:rsidRDefault="00703B52" w:rsidP="00703B52">
      <w:pPr>
        <w:spacing w:after="0" w:line="240" w:lineRule="auto"/>
        <w:contextualSpacing/>
        <w:jc w:val="center"/>
        <w:rPr>
          <w:rFonts w:ascii="Arial" w:eastAsia="Times New Roman" w:hAnsi="Arial" w:cs="Arial"/>
          <w:b/>
          <w:noProof/>
          <w:lang w:val="fr-FR" w:eastAsia="fr-CH"/>
        </w:rPr>
      </w:pPr>
      <w:r w:rsidRPr="00B4073B">
        <w:rPr>
          <w:rFonts w:ascii="Arial" w:eastAsia="Times New Roman" w:hAnsi="Arial" w:cs="Arial"/>
          <w:b/>
          <w:noProof/>
          <w:highlight w:val="yellow"/>
          <w:lang w:val="fr-FR" w:eastAsia="fr-CH"/>
        </w:rPr>
        <w:t>(</w:t>
      </w:r>
      <w:r w:rsidRPr="00B4073B">
        <w:rPr>
          <w:rFonts w:ascii="Arial" w:eastAsia="Times New Roman" w:hAnsi="Arial" w:cs="Arial"/>
          <w:b/>
          <w:i/>
          <w:iCs/>
          <w:noProof/>
          <w:highlight w:val="yellow"/>
          <w:lang w:val="fr-FR" w:eastAsia="fr-CH"/>
        </w:rPr>
        <w:t>sélectionner le type de programme)</w:t>
      </w:r>
      <w:r w:rsidRPr="00B4073B">
        <w:rPr>
          <w:rFonts w:ascii="Arial" w:eastAsia="Times New Roman" w:hAnsi="Arial" w:cs="Arial"/>
          <w:b/>
          <w:noProof/>
          <w:highlight w:val="yellow"/>
          <w:lang w:val="fr-FR" w:eastAsia="fr-CH"/>
        </w:rPr>
        <w:t> :</w:t>
      </w:r>
    </w:p>
    <w:p w14:paraId="1FB43DF9" w14:textId="77777777" w:rsidR="00703B52" w:rsidRPr="00B4073B" w:rsidRDefault="00703B52" w:rsidP="00703B52">
      <w:pPr>
        <w:pStyle w:val="Paragraphedeliste"/>
        <w:numPr>
          <w:ilvl w:val="0"/>
          <w:numId w:val="30"/>
        </w:numPr>
        <w:spacing w:after="0" w:line="240" w:lineRule="auto"/>
        <w:jc w:val="center"/>
        <w:rPr>
          <w:rFonts w:ascii="Arial" w:eastAsia="Times New Roman" w:hAnsi="Arial" w:cs="Arial"/>
          <w:b/>
          <w:noProof/>
          <w:highlight w:val="yellow"/>
          <w:lang w:val="fr-FR" w:eastAsia="fr-CH"/>
        </w:rPr>
      </w:pPr>
      <w:r w:rsidRPr="00B4073B">
        <w:rPr>
          <w:rFonts w:ascii="Arial" w:eastAsia="Times New Roman" w:hAnsi="Arial" w:cs="Arial"/>
          <w:b/>
          <w:noProof/>
          <w:highlight w:val="yellow"/>
          <w:lang w:val="fr-FR" w:eastAsia="fr-CH"/>
        </w:rPr>
        <w:t xml:space="preserve">Session (avec </w:t>
      </w:r>
      <w:r>
        <w:rPr>
          <w:rFonts w:ascii="Arial" w:eastAsia="Times New Roman" w:hAnsi="Arial" w:cs="Arial"/>
          <w:b/>
          <w:noProof/>
          <w:highlight w:val="yellow"/>
          <w:lang w:val="fr-FR" w:eastAsia="fr-CH"/>
        </w:rPr>
        <w:t>OU</w:t>
      </w:r>
      <w:r w:rsidRPr="00B4073B">
        <w:rPr>
          <w:rFonts w:ascii="Arial" w:eastAsia="Times New Roman" w:hAnsi="Arial" w:cs="Arial"/>
          <w:b/>
          <w:noProof/>
          <w:highlight w:val="yellow"/>
          <w:lang w:val="fr-FR" w:eastAsia="fr-CH"/>
        </w:rPr>
        <w:t xml:space="preserve"> sans microcertification) </w:t>
      </w:r>
    </w:p>
    <w:p w14:paraId="60BA3FD0" w14:textId="77777777" w:rsidR="00703B52" w:rsidRPr="00B4073B" w:rsidRDefault="00703B52" w:rsidP="00703B52">
      <w:pPr>
        <w:pStyle w:val="Paragraphedeliste"/>
        <w:numPr>
          <w:ilvl w:val="0"/>
          <w:numId w:val="30"/>
        </w:numPr>
        <w:spacing w:after="0" w:line="240" w:lineRule="auto"/>
        <w:jc w:val="center"/>
        <w:rPr>
          <w:rFonts w:ascii="Arial" w:hAnsi="Arial" w:cs="Arial"/>
          <w:b/>
          <w:highlight w:val="yellow"/>
          <w:lang w:val="en-GB" w:eastAsia="fr-CH"/>
        </w:rPr>
      </w:pPr>
      <w:r w:rsidRPr="00B4073B">
        <w:rPr>
          <w:rFonts w:ascii="Arial" w:hAnsi="Arial" w:cs="Arial"/>
          <w:b/>
          <w:highlight w:val="yellow"/>
          <w:lang w:val="en-GB" w:eastAsia="fr-CH"/>
        </w:rPr>
        <w:t xml:space="preserve">Certificate of Advanced Studies (CAS) </w:t>
      </w:r>
    </w:p>
    <w:p w14:paraId="642EFDE7" w14:textId="77777777" w:rsidR="00703B52" w:rsidRPr="00B4073B" w:rsidRDefault="00703B52" w:rsidP="00703B52">
      <w:pPr>
        <w:pStyle w:val="Paragraphedeliste"/>
        <w:numPr>
          <w:ilvl w:val="0"/>
          <w:numId w:val="30"/>
        </w:numPr>
        <w:spacing w:after="0" w:line="240" w:lineRule="auto"/>
        <w:jc w:val="center"/>
        <w:rPr>
          <w:rFonts w:ascii="Arial" w:hAnsi="Arial" w:cs="Arial"/>
          <w:b/>
          <w:highlight w:val="yellow"/>
          <w:lang w:val="en-GB" w:eastAsia="fr-CH"/>
        </w:rPr>
      </w:pPr>
      <w:r>
        <w:rPr>
          <w:rFonts w:ascii="Arial" w:hAnsi="Arial" w:cs="Arial"/>
          <w:b/>
          <w:highlight w:val="yellow"/>
          <w:lang w:val="en-GB" w:eastAsia="fr-CH"/>
        </w:rPr>
        <w:t>Diploma of Advanced Studies (</w:t>
      </w:r>
      <w:r w:rsidRPr="00B4073B">
        <w:rPr>
          <w:rFonts w:ascii="Arial" w:hAnsi="Arial" w:cs="Arial"/>
          <w:b/>
          <w:highlight w:val="yellow"/>
          <w:lang w:val="en-GB" w:eastAsia="fr-CH"/>
        </w:rPr>
        <w:t xml:space="preserve">DAS) </w:t>
      </w:r>
    </w:p>
    <w:p w14:paraId="79CF83F8" w14:textId="77777777" w:rsidR="00703B52" w:rsidRPr="00C414E4" w:rsidRDefault="00703B52" w:rsidP="00703B52">
      <w:pPr>
        <w:pStyle w:val="Paragraphedeliste"/>
        <w:numPr>
          <w:ilvl w:val="0"/>
          <w:numId w:val="30"/>
        </w:numPr>
        <w:spacing w:after="0" w:line="240" w:lineRule="auto"/>
        <w:jc w:val="center"/>
        <w:rPr>
          <w:rFonts w:ascii="Arial" w:eastAsia="Times New Roman" w:hAnsi="Arial" w:cs="Arial"/>
          <w:b/>
          <w:noProof/>
          <w:lang w:val="en-GB" w:eastAsia="fr-CH"/>
        </w:rPr>
      </w:pPr>
      <w:r>
        <w:rPr>
          <w:rFonts w:ascii="Arial" w:hAnsi="Arial" w:cs="Arial"/>
          <w:b/>
          <w:highlight w:val="yellow"/>
          <w:lang w:val="en-GB" w:eastAsia="fr-CH"/>
        </w:rPr>
        <w:t>Master of Advanced Studies (</w:t>
      </w:r>
      <w:r w:rsidRPr="00B4073B">
        <w:rPr>
          <w:rFonts w:ascii="Arial" w:hAnsi="Arial" w:cs="Arial"/>
          <w:b/>
          <w:highlight w:val="yellow"/>
          <w:lang w:val="en-GB" w:eastAsia="fr-CH"/>
        </w:rPr>
        <w:t>MAS</w:t>
      </w:r>
      <w:r>
        <w:rPr>
          <w:rFonts w:ascii="Arial" w:hAnsi="Arial" w:cs="Arial"/>
          <w:b/>
          <w:lang w:val="en-GB" w:eastAsia="fr-CH"/>
        </w:rPr>
        <w:t>)</w:t>
      </w:r>
    </w:p>
    <w:p w14:paraId="2906C75E" w14:textId="77777777" w:rsidR="00703B52" w:rsidRPr="00B4508B" w:rsidRDefault="00703B52" w:rsidP="00703B52">
      <w:pPr>
        <w:pStyle w:val="Paragraphedeliste"/>
        <w:numPr>
          <w:ilvl w:val="0"/>
          <w:numId w:val="30"/>
        </w:numPr>
        <w:spacing w:after="0" w:line="240" w:lineRule="auto"/>
        <w:jc w:val="center"/>
        <w:rPr>
          <w:rFonts w:ascii="Arial" w:eastAsia="Times New Roman" w:hAnsi="Arial" w:cs="Arial"/>
          <w:b/>
          <w:noProof/>
          <w:highlight w:val="yellow"/>
          <w:lang w:val="en-GB" w:eastAsia="fr-CH"/>
        </w:rPr>
      </w:pPr>
      <w:r w:rsidRPr="00B4508B">
        <w:rPr>
          <w:rFonts w:ascii="Arial" w:hAnsi="Arial" w:cs="Arial"/>
          <w:b/>
          <w:highlight w:val="yellow"/>
          <w:lang w:val="en-GB" w:eastAsia="fr-CH"/>
        </w:rPr>
        <w:t>Certificate of Open Studies (COS)</w:t>
      </w:r>
    </w:p>
    <w:p w14:paraId="041B27CF" w14:textId="77777777" w:rsidR="00703B52" w:rsidRPr="00B4073B" w:rsidRDefault="00703B52" w:rsidP="00703B52">
      <w:pPr>
        <w:spacing w:after="0" w:line="240" w:lineRule="auto"/>
        <w:contextualSpacing/>
        <w:jc w:val="center"/>
        <w:rPr>
          <w:rFonts w:ascii="Arial" w:hAnsi="Arial" w:cs="Arial"/>
          <w:noProof/>
          <w:lang w:val="en-GB"/>
        </w:rPr>
      </w:pPr>
    </w:p>
    <w:p w14:paraId="20D2EEB1" w14:textId="77777777" w:rsidR="00703B52" w:rsidRDefault="00703B52" w:rsidP="00703B52">
      <w:pPr>
        <w:spacing w:after="0" w:line="240" w:lineRule="auto"/>
        <w:contextualSpacing/>
        <w:jc w:val="center"/>
        <w:rPr>
          <w:rFonts w:ascii="Arial" w:hAnsi="Arial" w:cs="Arial"/>
          <w:noProof/>
          <w:lang w:val="fr-FR"/>
        </w:rPr>
      </w:pPr>
      <w:r>
        <w:rPr>
          <w:rFonts w:ascii="Arial" w:hAnsi="Arial" w:cs="Arial"/>
          <w:noProof/>
          <w:highlight w:val="yellow"/>
          <w:lang w:val="fr-FR"/>
        </w:rPr>
        <w:t>(</w:t>
      </w:r>
      <w:r w:rsidRPr="00B4073B">
        <w:rPr>
          <w:rFonts w:ascii="Arial" w:hAnsi="Arial" w:cs="Arial"/>
          <w:b/>
          <w:bCs/>
          <w:i/>
          <w:iCs/>
          <w:noProof/>
          <w:highlight w:val="yellow"/>
          <w:lang w:val="fr-FR"/>
        </w:rPr>
        <w:t>Renseigner le nom de la/du</w:t>
      </w:r>
      <w:r w:rsidRPr="00B4073B">
        <w:rPr>
          <w:rFonts w:ascii="Arial" w:hAnsi="Arial" w:cs="Arial"/>
          <w:i/>
          <w:iCs/>
          <w:noProof/>
          <w:highlight w:val="yellow"/>
          <w:lang w:val="fr-FR"/>
        </w:rPr>
        <w:t xml:space="preserve"> Faculté / Institut / Centre</w:t>
      </w:r>
      <w:r w:rsidRPr="005D7A88">
        <w:rPr>
          <w:rFonts w:ascii="Arial" w:hAnsi="Arial" w:cs="Arial"/>
          <w:noProof/>
          <w:lang w:val="fr-FR"/>
        </w:rPr>
        <w:t xml:space="preserve"> </w:t>
      </w:r>
    </w:p>
    <w:p w14:paraId="571BC282" w14:textId="77777777" w:rsidR="00703B52" w:rsidRPr="005D7A88" w:rsidRDefault="00703B52" w:rsidP="00703B52">
      <w:pPr>
        <w:spacing w:after="0" w:line="240" w:lineRule="auto"/>
        <w:contextualSpacing/>
        <w:jc w:val="center"/>
        <w:rPr>
          <w:rFonts w:ascii="Arial" w:hAnsi="Arial" w:cs="Arial"/>
          <w:noProof/>
          <w:lang w:val="fr-FR"/>
        </w:rPr>
      </w:pPr>
      <w:r w:rsidRPr="005D7A88">
        <w:rPr>
          <w:rFonts w:ascii="Arial" w:hAnsi="Arial" w:cs="Arial"/>
          <w:noProof/>
          <w:lang w:val="fr-FR"/>
        </w:rPr>
        <w:t>Université de Genève</w:t>
      </w:r>
    </w:p>
    <w:p w14:paraId="4761CAF3" w14:textId="77777777" w:rsidR="00B473C9" w:rsidRDefault="00B473C9" w:rsidP="00176BA5">
      <w:pPr>
        <w:pStyle w:val="Grillemoyenne1-Accent21"/>
        <w:ind w:left="0"/>
        <w:jc w:val="center"/>
        <w:rPr>
          <w:rFonts w:ascii="Arial" w:hAnsi="Arial" w:cs="Arial"/>
          <w:b/>
          <w:bCs/>
          <w:noProof/>
          <w:lang w:val="fr-FR"/>
        </w:rPr>
      </w:pPr>
    </w:p>
    <w:p w14:paraId="007AC60C" w14:textId="77777777" w:rsidR="00214424" w:rsidRDefault="00214424" w:rsidP="00176BA5">
      <w:pPr>
        <w:pStyle w:val="Grillemoyenne1-Accent21"/>
        <w:ind w:left="0"/>
        <w:jc w:val="center"/>
        <w:rPr>
          <w:rFonts w:ascii="Arial" w:hAnsi="Arial" w:cs="Arial"/>
          <w:b/>
          <w:bCs/>
          <w:noProof/>
          <w:lang w:val="fr-FR"/>
        </w:rPr>
      </w:pPr>
    </w:p>
    <w:p w14:paraId="3C28DCA0" w14:textId="77777777" w:rsidR="00162D1D" w:rsidRDefault="00162D1D" w:rsidP="00162D1D">
      <w:pPr>
        <w:pStyle w:val="Grillemoyenne1-Accent21"/>
        <w:ind w:left="0"/>
        <w:jc w:val="center"/>
        <w:rPr>
          <w:rFonts w:ascii="Arial" w:hAnsi="Arial" w:cs="Arial"/>
          <w:b/>
          <w:bCs/>
          <w:noProof/>
          <w:lang w:val="fr-FR"/>
        </w:rPr>
      </w:pPr>
    </w:p>
    <w:tbl>
      <w:tblPr>
        <w:tblStyle w:val="Grilledutableau"/>
        <w:tblW w:w="0" w:type="auto"/>
        <w:tblLook w:val="04A0" w:firstRow="1" w:lastRow="0" w:firstColumn="1" w:lastColumn="0" w:noHBand="0" w:noVBand="1"/>
      </w:tblPr>
      <w:tblGrid>
        <w:gridCol w:w="4534"/>
        <w:gridCol w:w="4526"/>
      </w:tblGrid>
      <w:tr w:rsidR="00162D1D" w14:paraId="5CEC286E" w14:textId="77777777" w:rsidTr="002A5AA5">
        <w:tc>
          <w:tcPr>
            <w:tcW w:w="4605" w:type="dxa"/>
          </w:tcPr>
          <w:p w14:paraId="06A4ABD0" w14:textId="77777777" w:rsidR="00162D1D" w:rsidRDefault="00162D1D" w:rsidP="002A5AA5">
            <w:pPr>
              <w:pStyle w:val="Grillemoyenne1-Accent21"/>
              <w:ind w:left="0"/>
              <w:jc w:val="center"/>
              <w:rPr>
                <w:rFonts w:ascii="Arial" w:hAnsi="Arial" w:cs="Arial"/>
                <w:b/>
                <w:bCs/>
                <w:noProof/>
                <w:lang w:val="fr-FR"/>
              </w:rPr>
            </w:pPr>
            <w:r>
              <w:rPr>
                <w:rFonts w:ascii="Arial" w:hAnsi="Arial" w:cs="Arial"/>
                <w:b/>
                <w:bCs/>
                <w:noProof/>
                <w:lang w:val="fr-FR"/>
              </w:rPr>
              <w:t>Instance</w:t>
            </w:r>
          </w:p>
        </w:tc>
        <w:tc>
          <w:tcPr>
            <w:tcW w:w="4605" w:type="dxa"/>
          </w:tcPr>
          <w:p w14:paraId="766006A7" w14:textId="77777777" w:rsidR="00162D1D" w:rsidRDefault="00162D1D" w:rsidP="002A5AA5">
            <w:pPr>
              <w:pStyle w:val="Grillemoyenne1-Accent21"/>
              <w:ind w:left="0"/>
              <w:jc w:val="center"/>
              <w:rPr>
                <w:rFonts w:ascii="Arial" w:hAnsi="Arial" w:cs="Arial"/>
                <w:b/>
                <w:bCs/>
                <w:noProof/>
                <w:lang w:val="fr-FR"/>
              </w:rPr>
            </w:pPr>
            <w:r>
              <w:rPr>
                <w:rFonts w:ascii="Arial" w:hAnsi="Arial" w:cs="Arial"/>
                <w:b/>
                <w:bCs/>
                <w:noProof/>
                <w:lang w:val="fr-FR"/>
              </w:rPr>
              <w:t>Date</w:t>
            </w:r>
          </w:p>
        </w:tc>
      </w:tr>
      <w:tr w:rsidR="00162D1D" w:rsidRPr="00442DA2" w14:paraId="02AFE431" w14:textId="77777777" w:rsidTr="00BF11F2">
        <w:trPr>
          <w:trHeight w:val="554"/>
        </w:trPr>
        <w:tc>
          <w:tcPr>
            <w:tcW w:w="4605" w:type="dxa"/>
          </w:tcPr>
          <w:p w14:paraId="6AD7F639" w14:textId="27F100F4" w:rsidR="00162D1D" w:rsidRPr="008623D0" w:rsidRDefault="00BF11F2" w:rsidP="00BF11F2">
            <w:pPr>
              <w:pStyle w:val="Grillemoyenne1-Accent21"/>
              <w:ind w:left="0"/>
              <w:rPr>
                <w:rFonts w:ascii="Arial" w:hAnsi="Arial" w:cs="Arial"/>
                <w:bCs/>
                <w:noProof/>
                <w:lang w:val="fr-FR"/>
              </w:rPr>
            </w:pPr>
            <w:r>
              <w:rPr>
                <w:rFonts w:ascii="Arial" w:hAnsi="Arial" w:cs="Arial"/>
                <w:bCs/>
                <w:noProof/>
                <w:lang w:val="fr-FR"/>
              </w:rPr>
              <w:t>Décanat / Direction</w:t>
            </w:r>
          </w:p>
        </w:tc>
        <w:tc>
          <w:tcPr>
            <w:tcW w:w="4605" w:type="dxa"/>
          </w:tcPr>
          <w:p w14:paraId="7A0DE8FB" w14:textId="77777777" w:rsidR="00162D1D" w:rsidRPr="00442DA2" w:rsidRDefault="00162D1D" w:rsidP="002A5AA5">
            <w:pPr>
              <w:pStyle w:val="Grillemoyenne1-Accent21"/>
              <w:ind w:left="0"/>
              <w:rPr>
                <w:rFonts w:ascii="Arial" w:hAnsi="Arial" w:cs="Arial"/>
                <w:bCs/>
                <w:noProof/>
                <w:lang w:val="fr-FR"/>
              </w:rPr>
            </w:pPr>
          </w:p>
        </w:tc>
      </w:tr>
      <w:tr w:rsidR="00162D1D" w:rsidRPr="00442DA2" w14:paraId="3CEC8C2F" w14:textId="77777777" w:rsidTr="002A5AA5">
        <w:trPr>
          <w:trHeight w:val="325"/>
        </w:trPr>
        <w:tc>
          <w:tcPr>
            <w:tcW w:w="4605" w:type="dxa"/>
          </w:tcPr>
          <w:p w14:paraId="30D1DAC8" w14:textId="1AF68322" w:rsidR="00162D1D" w:rsidRPr="00442DA2" w:rsidRDefault="00162D1D" w:rsidP="002A5AA5">
            <w:pPr>
              <w:pStyle w:val="Grillemoyenne1-Accent21"/>
              <w:ind w:left="0"/>
              <w:rPr>
                <w:rFonts w:ascii="Arial" w:hAnsi="Arial" w:cs="Arial"/>
                <w:bCs/>
                <w:noProof/>
                <w:lang w:val="fr-FR"/>
              </w:rPr>
            </w:pPr>
            <w:r w:rsidRPr="00442DA2">
              <w:rPr>
                <w:rFonts w:ascii="Arial" w:hAnsi="Arial" w:cs="Arial"/>
                <w:bCs/>
                <w:noProof/>
                <w:lang w:val="fr-FR"/>
              </w:rPr>
              <w:t>Rectorat </w:t>
            </w:r>
          </w:p>
        </w:tc>
        <w:tc>
          <w:tcPr>
            <w:tcW w:w="4605" w:type="dxa"/>
          </w:tcPr>
          <w:p w14:paraId="7DC30039" w14:textId="77777777" w:rsidR="00162D1D" w:rsidRPr="00442DA2" w:rsidRDefault="00162D1D" w:rsidP="002A5AA5">
            <w:pPr>
              <w:pStyle w:val="Grillemoyenne1-Accent21"/>
              <w:ind w:left="0"/>
              <w:rPr>
                <w:rFonts w:ascii="Arial" w:hAnsi="Arial" w:cs="Arial"/>
                <w:bCs/>
                <w:noProof/>
                <w:lang w:val="fr-FR"/>
              </w:rPr>
            </w:pPr>
          </w:p>
        </w:tc>
      </w:tr>
    </w:tbl>
    <w:p w14:paraId="59CABC1E" w14:textId="77777777" w:rsidR="00162D1D" w:rsidRDefault="00162D1D" w:rsidP="00162D1D">
      <w:pPr>
        <w:pStyle w:val="Grillemoyenne1-Accent21"/>
        <w:ind w:left="0"/>
        <w:jc w:val="center"/>
        <w:rPr>
          <w:rFonts w:ascii="Arial" w:hAnsi="Arial" w:cs="Arial"/>
          <w:b/>
          <w:bCs/>
          <w:noProof/>
          <w:lang w:val="fr-FR"/>
        </w:rPr>
      </w:pPr>
    </w:p>
    <w:p w14:paraId="010C5E67" w14:textId="77777777" w:rsidR="00214424" w:rsidRDefault="00214424" w:rsidP="00176BA5">
      <w:pPr>
        <w:pStyle w:val="Grillemoyenne1-Accent21"/>
        <w:ind w:left="0"/>
        <w:jc w:val="center"/>
        <w:rPr>
          <w:rFonts w:ascii="Arial" w:hAnsi="Arial" w:cs="Arial"/>
          <w:b/>
          <w:bCs/>
          <w:noProof/>
          <w:lang w:val="fr-FR"/>
        </w:rPr>
      </w:pPr>
    </w:p>
    <w:p w14:paraId="64A5452E" w14:textId="77777777" w:rsidR="00214424" w:rsidRDefault="00214424" w:rsidP="00214424">
      <w:pPr>
        <w:pStyle w:val="Grillemoyenne1-Accent21"/>
        <w:ind w:left="0"/>
        <w:rPr>
          <w:rFonts w:ascii="Arial" w:hAnsi="Arial" w:cs="Arial"/>
          <w:b/>
          <w:bCs/>
          <w:noProof/>
          <w:lang w:val="fr-FR"/>
        </w:rPr>
      </w:pPr>
    </w:p>
    <w:p w14:paraId="39AE9DEC" w14:textId="77777777" w:rsidR="00214424" w:rsidRDefault="00214424" w:rsidP="00176BA5">
      <w:pPr>
        <w:pStyle w:val="Grillemoyenne1-Accent21"/>
        <w:ind w:left="0"/>
        <w:jc w:val="center"/>
        <w:rPr>
          <w:rFonts w:ascii="Arial" w:hAnsi="Arial" w:cs="Arial"/>
          <w:b/>
          <w:bCs/>
          <w:noProof/>
          <w:lang w:val="fr-FR"/>
        </w:rPr>
      </w:pPr>
    </w:p>
    <w:p w14:paraId="6A9D0D03" w14:textId="77777777" w:rsidR="00214424" w:rsidRPr="005D7A88" w:rsidRDefault="00214424" w:rsidP="00176BA5">
      <w:pPr>
        <w:pStyle w:val="Grillemoyenne1-Accent21"/>
        <w:ind w:left="0"/>
        <w:jc w:val="center"/>
        <w:rPr>
          <w:rFonts w:ascii="Arial" w:hAnsi="Arial" w:cs="Arial"/>
          <w:b/>
          <w:bCs/>
          <w:noProof/>
          <w:lang w:val="fr-FR"/>
        </w:rPr>
      </w:pPr>
    </w:p>
    <w:p w14:paraId="0DB3993B" w14:textId="790DDD5D" w:rsidR="00176BA5" w:rsidRPr="005D7A88" w:rsidRDefault="005D7A88" w:rsidP="004721EF">
      <w:pPr>
        <w:pStyle w:val="Grillemoyenne1-Accent21"/>
        <w:numPr>
          <w:ilvl w:val="0"/>
          <w:numId w:val="29"/>
        </w:numPr>
        <w:jc w:val="both"/>
        <w:rPr>
          <w:rFonts w:ascii="Arial" w:hAnsi="Arial" w:cs="Arial"/>
          <w:bCs/>
          <w:noProof/>
          <w:lang w:val="fr-FR"/>
        </w:rPr>
      </w:pPr>
      <w:r w:rsidRPr="005D7A88">
        <w:rPr>
          <w:rFonts w:ascii="Arial" w:hAnsi="Arial" w:cs="Arial"/>
          <w:bCs/>
          <w:noProof/>
          <w:lang w:val="fr-FR"/>
        </w:rPr>
        <w:t>Contexte du projet</w:t>
      </w:r>
      <w:r w:rsidR="00A0609A">
        <w:rPr>
          <w:rFonts w:ascii="Arial" w:hAnsi="Arial" w:cs="Arial"/>
          <w:bCs/>
          <w:noProof/>
          <w:lang w:val="fr-FR"/>
        </w:rPr>
        <w:t xml:space="preserve"> de refonte</w:t>
      </w:r>
      <w:r w:rsidR="00703B52">
        <w:rPr>
          <w:rFonts w:ascii="Arial" w:hAnsi="Arial" w:cs="Arial"/>
          <w:bCs/>
          <w:noProof/>
          <w:lang w:val="fr-FR"/>
        </w:rPr>
        <w:t xml:space="preserve"> / </w:t>
      </w:r>
      <w:r w:rsidR="00703B52" w:rsidRPr="00703B52">
        <w:rPr>
          <w:rFonts w:ascii="Arial" w:hAnsi="Arial" w:cs="Arial"/>
          <w:bCs/>
          <w:i/>
          <w:iCs/>
          <w:noProof/>
          <w:lang w:val="fr-FR"/>
        </w:rPr>
        <w:t>Project Redesign Context</w:t>
      </w:r>
    </w:p>
    <w:p w14:paraId="62438728" w14:textId="39E43985" w:rsidR="004721EF" w:rsidRPr="005D7A88" w:rsidRDefault="004721EF" w:rsidP="004721EF">
      <w:pPr>
        <w:pStyle w:val="Grillemoyenne1-Accent21"/>
        <w:numPr>
          <w:ilvl w:val="0"/>
          <w:numId w:val="29"/>
        </w:numPr>
        <w:jc w:val="both"/>
        <w:rPr>
          <w:rFonts w:ascii="Arial" w:hAnsi="Arial" w:cs="Arial"/>
          <w:bCs/>
          <w:noProof/>
          <w:lang w:val="fr-FR"/>
        </w:rPr>
      </w:pPr>
      <w:r>
        <w:rPr>
          <w:rFonts w:ascii="Arial" w:hAnsi="Arial" w:cs="Arial"/>
          <w:bCs/>
          <w:noProof/>
          <w:lang w:val="fr-FR"/>
        </w:rPr>
        <w:t>Objectifs des actions envisagées</w:t>
      </w:r>
      <w:r w:rsidR="00703B52">
        <w:rPr>
          <w:rFonts w:ascii="Arial" w:hAnsi="Arial" w:cs="Arial"/>
          <w:bCs/>
          <w:noProof/>
          <w:lang w:val="fr-FR"/>
        </w:rPr>
        <w:t xml:space="preserve"> / </w:t>
      </w:r>
      <w:r w:rsidR="00703B52" w:rsidRPr="00703B52">
        <w:rPr>
          <w:rFonts w:ascii="Arial" w:hAnsi="Arial" w:cs="Arial"/>
          <w:bCs/>
          <w:i/>
          <w:iCs/>
          <w:noProof/>
          <w:lang w:val="fr-FR"/>
        </w:rPr>
        <w:t>Objectives of the Planned Actions</w:t>
      </w:r>
    </w:p>
    <w:p w14:paraId="0FEB0750" w14:textId="1B294233" w:rsidR="00FC0D68" w:rsidRPr="005D7A88" w:rsidRDefault="004721EF" w:rsidP="004721EF">
      <w:pPr>
        <w:pStyle w:val="Grillemoyenne1-Accent21"/>
        <w:numPr>
          <w:ilvl w:val="0"/>
          <w:numId w:val="29"/>
        </w:numPr>
        <w:jc w:val="both"/>
        <w:rPr>
          <w:rFonts w:ascii="Arial" w:hAnsi="Arial" w:cs="Arial"/>
          <w:bCs/>
          <w:noProof/>
          <w:lang w:val="fr-FR"/>
        </w:rPr>
      </w:pPr>
      <w:r>
        <w:rPr>
          <w:rFonts w:ascii="Arial" w:hAnsi="Arial" w:cs="Arial"/>
          <w:bCs/>
          <w:noProof/>
          <w:lang w:val="fr-FR"/>
        </w:rPr>
        <w:t>Description des actions envisagées</w:t>
      </w:r>
      <w:r w:rsidR="00703B52">
        <w:rPr>
          <w:rFonts w:ascii="Arial" w:hAnsi="Arial" w:cs="Arial"/>
          <w:bCs/>
          <w:noProof/>
          <w:lang w:val="fr-FR"/>
        </w:rPr>
        <w:t xml:space="preserve"> /</w:t>
      </w:r>
      <w:r w:rsidR="00703B52" w:rsidRPr="00703B52">
        <w:rPr>
          <w:rFonts w:ascii="Arial" w:hAnsi="Arial" w:cs="Arial"/>
          <w:bCs/>
          <w:i/>
          <w:iCs/>
          <w:noProof/>
          <w:lang w:val="fr-FR"/>
        </w:rPr>
        <w:t xml:space="preserve"> Description of the Planned Actions</w:t>
      </w:r>
    </w:p>
    <w:p w14:paraId="46844BB9" w14:textId="33F5F5FE" w:rsidR="00B473C9" w:rsidRDefault="008A4A1C" w:rsidP="004721EF">
      <w:pPr>
        <w:pStyle w:val="Grillemoyenne1-Accent21"/>
        <w:numPr>
          <w:ilvl w:val="0"/>
          <w:numId w:val="29"/>
        </w:numPr>
        <w:jc w:val="both"/>
        <w:rPr>
          <w:rFonts w:ascii="Arial" w:hAnsi="Arial" w:cs="Arial"/>
          <w:bCs/>
          <w:noProof/>
          <w:lang w:val="fr-FR"/>
        </w:rPr>
      </w:pPr>
      <w:r>
        <w:rPr>
          <w:rFonts w:ascii="Arial" w:hAnsi="Arial" w:cs="Arial"/>
          <w:bCs/>
          <w:noProof/>
          <w:lang w:val="fr-FR"/>
        </w:rPr>
        <w:t>Faisabilité du projet</w:t>
      </w:r>
      <w:r w:rsidR="004721EF">
        <w:rPr>
          <w:rFonts w:ascii="Arial" w:hAnsi="Arial" w:cs="Arial"/>
          <w:bCs/>
          <w:noProof/>
          <w:lang w:val="fr-FR"/>
        </w:rPr>
        <w:t xml:space="preserve"> / </w:t>
      </w:r>
      <w:r w:rsidR="004721EF" w:rsidRPr="004721EF">
        <w:rPr>
          <w:rFonts w:ascii="Arial" w:hAnsi="Arial" w:cs="Arial"/>
          <w:bCs/>
          <w:i/>
          <w:iCs/>
          <w:noProof/>
          <w:lang w:val="fr-FR"/>
        </w:rPr>
        <w:t>Project feasibility</w:t>
      </w:r>
    </w:p>
    <w:p w14:paraId="248F5ACD" w14:textId="051225B7" w:rsidR="008A4A1C" w:rsidRDefault="008A4A1C" w:rsidP="004721EF">
      <w:pPr>
        <w:pStyle w:val="Grillemoyenne1-Accent21"/>
        <w:numPr>
          <w:ilvl w:val="0"/>
          <w:numId w:val="29"/>
        </w:numPr>
        <w:jc w:val="both"/>
        <w:rPr>
          <w:rFonts w:ascii="Arial" w:hAnsi="Arial" w:cs="Arial"/>
          <w:bCs/>
          <w:noProof/>
          <w:lang w:val="fr-FR"/>
        </w:rPr>
      </w:pPr>
      <w:r>
        <w:rPr>
          <w:rFonts w:ascii="Arial" w:hAnsi="Arial" w:cs="Arial"/>
          <w:bCs/>
          <w:noProof/>
          <w:lang w:val="fr-FR"/>
        </w:rPr>
        <w:t>Synthèse : Analyse des risques et opportunités</w:t>
      </w:r>
      <w:r w:rsidR="004721EF">
        <w:rPr>
          <w:rFonts w:ascii="Arial" w:hAnsi="Arial" w:cs="Arial"/>
          <w:bCs/>
          <w:noProof/>
          <w:lang w:val="fr-FR"/>
        </w:rPr>
        <w:t xml:space="preserve"> / </w:t>
      </w:r>
      <w:r w:rsidR="004721EF" w:rsidRPr="004721EF">
        <w:rPr>
          <w:rFonts w:ascii="Arial" w:hAnsi="Arial" w:cs="Arial"/>
          <w:bCs/>
          <w:i/>
          <w:iCs/>
          <w:noProof/>
          <w:lang w:val="fr-FR"/>
        </w:rPr>
        <w:t>SWOT Analysis</w:t>
      </w:r>
    </w:p>
    <w:p w14:paraId="7770ACEF" w14:textId="77777777" w:rsidR="004721EF" w:rsidRDefault="004721EF" w:rsidP="004721EF">
      <w:pPr>
        <w:pStyle w:val="Grillemoyenne1-Accent21"/>
        <w:jc w:val="both"/>
        <w:rPr>
          <w:rFonts w:ascii="Arial" w:hAnsi="Arial" w:cs="Arial"/>
          <w:bCs/>
          <w:noProof/>
          <w:lang w:val="fr-FR"/>
        </w:rPr>
      </w:pPr>
    </w:p>
    <w:p w14:paraId="6156782A" w14:textId="38A74A41" w:rsidR="004721EF" w:rsidRPr="004721EF" w:rsidRDefault="004721EF" w:rsidP="004721EF">
      <w:pPr>
        <w:pStyle w:val="Grillemoyenne1-Accent21"/>
        <w:ind w:left="360"/>
        <w:jc w:val="both"/>
        <w:rPr>
          <w:rFonts w:ascii="Arial" w:hAnsi="Arial" w:cs="Arial"/>
          <w:bCs/>
          <w:noProof/>
          <w:lang w:val="fr-FR"/>
        </w:rPr>
      </w:pPr>
      <w:r w:rsidRPr="004721EF">
        <w:rPr>
          <w:rFonts w:ascii="Arial" w:hAnsi="Arial" w:cs="Arial"/>
          <w:bCs/>
          <w:noProof/>
          <w:lang w:val="fr-FR"/>
        </w:rPr>
        <w:t>Optionnel</w:t>
      </w:r>
      <w:r>
        <w:rPr>
          <w:rFonts w:ascii="Arial" w:hAnsi="Arial" w:cs="Arial"/>
          <w:bCs/>
          <w:noProof/>
          <w:lang w:val="fr-FR"/>
        </w:rPr>
        <w:t xml:space="preserve"> </w:t>
      </w:r>
      <w:r w:rsidRPr="004721EF">
        <w:rPr>
          <w:rFonts w:ascii="Arial" w:hAnsi="Arial" w:cs="Arial"/>
          <w:bCs/>
          <w:noProof/>
          <w:lang w:val="fr-FR"/>
        </w:rPr>
        <w:t xml:space="preserve">/ </w:t>
      </w:r>
      <w:r w:rsidRPr="004721EF">
        <w:rPr>
          <w:rFonts w:ascii="Arial" w:hAnsi="Arial" w:cs="Arial"/>
          <w:bCs/>
          <w:i/>
          <w:iCs/>
          <w:noProof/>
          <w:lang w:val="fr-FR"/>
        </w:rPr>
        <w:t>Optional</w:t>
      </w:r>
    </w:p>
    <w:p w14:paraId="389935BB" w14:textId="43A1B995" w:rsidR="002504B0" w:rsidRPr="005D7A88" w:rsidRDefault="002504B0" w:rsidP="004721EF">
      <w:pPr>
        <w:pStyle w:val="Grillemoyenne1-Accent21"/>
        <w:numPr>
          <w:ilvl w:val="0"/>
          <w:numId w:val="29"/>
        </w:numPr>
        <w:jc w:val="both"/>
        <w:rPr>
          <w:rFonts w:ascii="Arial" w:hAnsi="Arial" w:cs="Arial"/>
          <w:bCs/>
          <w:noProof/>
          <w:lang w:val="fr-FR"/>
        </w:rPr>
      </w:pPr>
      <w:r>
        <w:rPr>
          <w:rFonts w:ascii="Arial" w:hAnsi="Arial" w:cs="Arial"/>
          <w:bCs/>
          <w:noProof/>
          <w:lang w:val="fr-FR"/>
        </w:rPr>
        <w:t>Demande de subside FIA</w:t>
      </w:r>
      <w:r w:rsidR="004721EF">
        <w:rPr>
          <w:rFonts w:ascii="Arial" w:hAnsi="Arial" w:cs="Arial"/>
          <w:bCs/>
          <w:noProof/>
          <w:lang w:val="fr-FR"/>
        </w:rPr>
        <w:t xml:space="preserve"> / </w:t>
      </w:r>
      <w:r w:rsidR="004721EF" w:rsidRPr="004721EF">
        <w:rPr>
          <w:rFonts w:ascii="Arial" w:hAnsi="Arial" w:cs="Arial"/>
          <w:bCs/>
          <w:i/>
          <w:iCs/>
          <w:noProof/>
          <w:lang w:val="fr-FR"/>
        </w:rPr>
        <w:t>FIA Grant Application</w:t>
      </w:r>
    </w:p>
    <w:p w14:paraId="7CFB869B" w14:textId="77777777" w:rsidR="00176BA5" w:rsidRDefault="00176BA5" w:rsidP="007D3050">
      <w:pPr>
        <w:pStyle w:val="Grillemoyenne1-Accent21"/>
        <w:ind w:left="0"/>
        <w:jc w:val="both"/>
        <w:rPr>
          <w:rFonts w:ascii="Arial" w:hAnsi="Arial" w:cs="Arial"/>
          <w:bCs/>
          <w:noProof/>
          <w:lang w:val="fr-FR"/>
        </w:rPr>
      </w:pPr>
    </w:p>
    <w:p w14:paraId="0E2ACB9D" w14:textId="77777777" w:rsidR="00DD2763" w:rsidRDefault="00DD2763" w:rsidP="007D3050">
      <w:pPr>
        <w:pStyle w:val="Grillemoyenne1-Accent21"/>
        <w:ind w:left="0"/>
        <w:jc w:val="both"/>
        <w:rPr>
          <w:rFonts w:ascii="Arial" w:hAnsi="Arial" w:cs="Arial"/>
          <w:b/>
          <w:bCs/>
          <w:noProof/>
          <w:lang w:val="fr-FR"/>
        </w:rPr>
      </w:pPr>
    </w:p>
    <w:p w14:paraId="6C30397E" w14:textId="77777777" w:rsidR="00162D1D" w:rsidRDefault="00162D1D" w:rsidP="007D3050">
      <w:pPr>
        <w:pStyle w:val="Grillemoyenne1-Accent21"/>
        <w:ind w:left="0"/>
        <w:jc w:val="both"/>
        <w:rPr>
          <w:rFonts w:ascii="Arial" w:hAnsi="Arial" w:cs="Arial"/>
          <w:b/>
          <w:bCs/>
          <w:noProof/>
          <w:lang w:val="fr-FR"/>
        </w:rPr>
        <w:sectPr w:rsidR="00162D1D" w:rsidSect="007D3050">
          <w:headerReference w:type="even" r:id="rId13"/>
          <w:headerReference w:type="default" r:id="rId14"/>
          <w:footerReference w:type="even" r:id="rId15"/>
          <w:footerReference w:type="default" r:id="rId16"/>
          <w:headerReference w:type="first" r:id="rId17"/>
          <w:footerReference w:type="first" r:id="rId18"/>
          <w:pgSz w:w="11906" w:h="16838"/>
          <w:pgMar w:top="1985" w:right="1418" w:bottom="1134" w:left="1418" w:header="709" w:footer="307" w:gutter="0"/>
          <w:cols w:space="708"/>
          <w:docGrid w:linePitch="360"/>
        </w:sectPr>
      </w:pPr>
    </w:p>
    <w:p w14:paraId="5867E118" w14:textId="133C0593" w:rsidR="00F276C3" w:rsidRPr="005D7A88" w:rsidRDefault="00963553" w:rsidP="00897D63">
      <w:pPr>
        <w:pStyle w:val="Grillemoyenne1-Accent21"/>
        <w:numPr>
          <w:ilvl w:val="0"/>
          <w:numId w:val="22"/>
        </w:numPr>
        <w:ind w:left="709" w:hanging="709"/>
        <w:jc w:val="both"/>
        <w:rPr>
          <w:rFonts w:ascii="Arial" w:hAnsi="Arial" w:cs="Arial"/>
          <w:b/>
          <w:bCs/>
          <w:noProof/>
          <w:lang w:val="fr-FR"/>
        </w:rPr>
      </w:pPr>
      <w:r w:rsidRPr="005D7A88">
        <w:rPr>
          <w:rFonts w:ascii="Arial" w:hAnsi="Arial" w:cs="Arial"/>
          <w:b/>
          <w:bCs/>
          <w:noProof/>
          <w:lang w:val="fr-FR"/>
        </w:rPr>
        <w:lastRenderedPageBreak/>
        <w:t>Contexte</w:t>
      </w:r>
      <w:r w:rsidR="005D7A88" w:rsidRPr="005D7A88">
        <w:rPr>
          <w:rFonts w:ascii="Arial" w:hAnsi="Arial" w:cs="Arial"/>
          <w:b/>
          <w:bCs/>
          <w:noProof/>
          <w:lang w:val="fr-FR"/>
        </w:rPr>
        <w:t xml:space="preserve"> du projet</w:t>
      </w:r>
      <w:r w:rsidR="00A0609A">
        <w:rPr>
          <w:rFonts w:ascii="Arial" w:hAnsi="Arial" w:cs="Arial"/>
          <w:b/>
          <w:bCs/>
          <w:noProof/>
          <w:lang w:val="fr-FR"/>
        </w:rPr>
        <w:t xml:space="preserve"> de refonte</w:t>
      </w:r>
      <w:r w:rsidR="00703B52">
        <w:rPr>
          <w:rFonts w:ascii="Arial" w:hAnsi="Arial" w:cs="Arial"/>
          <w:b/>
          <w:bCs/>
          <w:noProof/>
          <w:lang w:val="fr-FR"/>
        </w:rPr>
        <w:t xml:space="preserve"> </w:t>
      </w:r>
      <w:r w:rsidR="00703B52" w:rsidRPr="00703B52">
        <w:rPr>
          <w:rFonts w:ascii="Arial" w:hAnsi="Arial" w:cs="Arial"/>
          <w:b/>
          <w:bCs/>
          <w:noProof/>
          <w:lang w:val="fr-FR"/>
        </w:rPr>
        <w:t xml:space="preserve">/ </w:t>
      </w:r>
      <w:r w:rsidR="00703B52" w:rsidRPr="00703B52">
        <w:rPr>
          <w:rFonts w:ascii="Arial" w:hAnsi="Arial" w:cs="Arial"/>
          <w:b/>
          <w:bCs/>
          <w:i/>
          <w:iCs/>
          <w:noProof/>
          <w:lang w:val="fr-FR"/>
        </w:rPr>
        <w:t>Project Redesign Context</w:t>
      </w:r>
    </w:p>
    <w:p w14:paraId="24332811" w14:textId="77777777" w:rsidR="00F276C3" w:rsidRPr="005D7A88" w:rsidRDefault="00F276C3" w:rsidP="00F276C3">
      <w:pPr>
        <w:pStyle w:val="Grillemoyenne1-Accent21"/>
        <w:jc w:val="both"/>
        <w:rPr>
          <w:rFonts w:ascii="Arial" w:hAnsi="Arial" w:cs="Arial"/>
          <w:b/>
          <w:bCs/>
          <w:noProof/>
          <w:lang w:val="fr-FR"/>
        </w:rPr>
      </w:pPr>
    </w:p>
    <w:p w14:paraId="32A90CD9" w14:textId="1E4962A9" w:rsidR="005D7A88" w:rsidRPr="005D7A88" w:rsidRDefault="005D7A88" w:rsidP="005D7A88">
      <w:pPr>
        <w:pStyle w:val="Grillemoyenne1-Accent21"/>
        <w:jc w:val="both"/>
        <w:rPr>
          <w:rFonts w:ascii="Arial" w:hAnsi="Arial" w:cs="Arial"/>
          <w:bCs/>
          <w:noProof/>
          <w:lang w:val="fr-FR"/>
        </w:rPr>
      </w:pPr>
      <w:r w:rsidRPr="005D7A88">
        <w:rPr>
          <w:rFonts w:ascii="Arial" w:hAnsi="Arial" w:cs="Arial"/>
          <w:bCs/>
          <w:noProof/>
          <w:lang w:val="fr-FR"/>
        </w:rPr>
        <w:t>Dont</w:t>
      </w:r>
      <w:r w:rsidR="00893CA8">
        <w:rPr>
          <w:rFonts w:ascii="Arial" w:hAnsi="Arial" w:cs="Arial"/>
          <w:bCs/>
          <w:noProof/>
          <w:lang w:val="fr-FR"/>
        </w:rPr>
        <w:t> :</w:t>
      </w:r>
    </w:p>
    <w:p w14:paraId="663C31A1" w14:textId="68ABDFB6" w:rsidR="005D7A88" w:rsidRDefault="00A0609A" w:rsidP="0024469A">
      <w:pPr>
        <w:pStyle w:val="Grillemoyenne1-Accent21"/>
        <w:numPr>
          <w:ilvl w:val="0"/>
          <w:numId w:val="26"/>
        </w:numPr>
        <w:jc w:val="both"/>
        <w:rPr>
          <w:rFonts w:ascii="Arial" w:hAnsi="Arial" w:cs="Arial"/>
          <w:bCs/>
          <w:noProof/>
          <w:lang w:val="fr-FR"/>
        </w:rPr>
      </w:pPr>
      <w:r>
        <w:rPr>
          <w:rFonts w:ascii="Arial" w:hAnsi="Arial" w:cs="Arial"/>
          <w:bCs/>
          <w:noProof/>
          <w:lang w:val="fr-FR"/>
        </w:rPr>
        <w:t xml:space="preserve">Historique de la formation </w:t>
      </w:r>
    </w:p>
    <w:p w14:paraId="0DC2EFBD" w14:textId="12191E4B" w:rsidR="00A0609A" w:rsidRDefault="00A0609A" w:rsidP="0024469A">
      <w:pPr>
        <w:pStyle w:val="Grillemoyenne1-Accent21"/>
        <w:numPr>
          <w:ilvl w:val="0"/>
          <w:numId w:val="26"/>
        </w:numPr>
        <w:jc w:val="both"/>
        <w:rPr>
          <w:rFonts w:ascii="Arial" w:hAnsi="Arial" w:cs="Arial"/>
          <w:bCs/>
          <w:noProof/>
          <w:lang w:val="fr-FR"/>
        </w:rPr>
      </w:pPr>
      <w:r>
        <w:rPr>
          <w:rFonts w:ascii="Arial" w:hAnsi="Arial" w:cs="Arial"/>
          <w:bCs/>
          <w:noProof/>
          <w:lang w:val="fr-FR"/>
        </w:rPr>
        <w:t>Evolution du positionnement de la formation</w:t>
      </w:r>
    </w:p>
    <w:p w14:paraId="44541675" w14:textId="484CD52D" w:rsidR="00A0609A" w:rsidRDefault="00A0609A" w:rsidP="0024469A">
      <w:pPr>
        <w:pStyle w:val="Grillemoyenne1-Accent21"/>
        <w:numPr>
          <w:ilvl w:val="0"/>
          <w:numId w:val="26"/>
        </w:numPr>
        <w:jc w:val="both"/>
        <w:rPr>
          <w:rFonts w:ascii="Arial" w:hAnsi="Arial" w:cs="Arial"/>
          <w:bCs/>
          <w:noProof/>
          <w:lang w:val="fr-FR"/>
        </w:rPr>
      </w:pPr>
      <w:r>
        <w:rPr>
          <w:rFonts w:ascii="Arial" w:hAnsi="Arial" w:cs="Arial"/>
          <w:bCs/>
          <w:noProof/>
          <w:lang w:val="fr-FR"/>
        </w:rPr>
        <w:t xml:space="preserve">Evolution du contexte </w:t>
      </w:r>
      <w:r w:rsidR="008A4A1C">
        <w:rPr>
          <w:rFonts w:ascii="Arial" w:hAnsi="Arial" w:cs="Arial"/>
          <w:bCs/>
          <w:noProof/>
          <w:lang w:val="fr-FR"/>
        </w:rPr>
        <w:t>économique et social</w:t>
      </w:r>
    </w:p>
    <w:p w14:paraId="190F07D5" w14:textId="77777777" w:rsidR="009A0CB5" w:rsidRDefault="009A0CB5" w:rsidP="009A0CB5">
      <w:pPr>
        <w:pStyle w:val="Grillemoyenne1-Accent21"/>
        <w:jc w:val="both"/>
        <w:rPr>
          <w:rFonts w:ascii="Arial" w:hAnsi="Arial" w:cs="Arial"/>
          <w:bCs/>
          <w:noProof/>
          <w:lang w:val="fr-FR"/>
        </w:rPr>
      </w:pPr>
    </w:p>
    <w:p w14:paraId="1A91A86B" w14:textId="0EFEB425" w:rsidR="009A0CB5" w:rsidRPr="00893CA8" w:rsidRDefault="009A0CB5" w:rsidP="009A0CB5">
      <w:pPr>
        <w:pStyle w:val="Grillemoyenne1-Accent21"/>
        <w:jc w:val="both"/>
        <w:rPr>
          <w:rFonts w:ascii="Arial" w:hAnsi="Arial" w:cs="Arial"/>
          <w:bCs/>
          <w:i/>
          <w:iCs/>
          <w:noProof/>
          <w:lang w:val="fr-FR"/>
        </w:rPr>
      </w:pPr>
      <w:r w:rsidRPr="00893CA8">
        <w:rPr>
          <w:rFonts w:ascii="Arial" w:hAnsi="Arial" w:cs="Arial"/>
          <w:bCs/>
          <w:i/>
          <w:iCs/>
          <w:noProof/>
          <w:lang w:val="fr-FR"/>
        </w:rPr>
        <w:t>Including:</w:t>
      </w:r>
    </w:p>
    <w:p w14:paraId="0D58543C" w14:textId="71CEA1C7" w:rsidR="009A0CB5" w:rsidRPr="00893CA8" w:rsidRDefault="009A0CB5" w:rsidP="009A0CB5">
      <w:pPr>
        <w:pStyle w:val="Grillemoyenne1-Accent21"/>
        <w:numPr>
          <w:ilvl w:val="0"/>
          <w:numId w:val="26"/>
        </w:numPr>
        <w:jc w:val="both"/>
        <w:rPr>
          <w:rFonts w:ascii="Arial" w:hAnsi="Arial" w:cs="Arial"/>
          <w:bCs/>
          <w:i/>
          <w:iCs/>
          <w:noProof/>
          <w:lang w:val="fr-FR"/>
        </w:rPr>
      </w:pPr>
      <w:r w:rsidRPr="00893CA8">
        <w:rPr>
          <w:rFonts w:ascii="Arial" w:hAnsi="Arial" w:cs="Arial"/>
          <w:bCs/>
          <w:i/>
          <w:iCs/>
          <w:noProof/>
          <w:lang w:val="fr-FR"/>
        </w:rPr>
        <w:t>Training history</w:t>
      </w:r>
    </w:p>
    <w:p w14:paraId="5CB14459" w14:textId="4CD997E0" w:rsidR="009A0CB5" w:rsidRPr="00893CA8" w:rsidRDefault="009A0CB5" w:rsidP="009A0CB5">
      <w:pPr>
        <w:pStyle w:val="Grillemoyenne1-Accent21"/>
        <w:numPr>
          <w:ilvl w:val="0"/>
          <w:numId w:val="26"/>
        </w:numPr>
        <w:jc w:val="both"/>
        <w:rPr>
          <w:rFonts w:ascii="Arial" w:hAnsi="Arial" w:cs="Arial"/>
          <w:bCs/>
          <w:i/>
          <w:iCs/>
          <w:noProof/>
          <w:lang w:val="en-GB"/>
        </w:rPr>
      </w:pPr>
      <w:r w:rsidRPr="00893CA8">
        <w:rPr>
          <w:rFonts w:ascii="Arial" w:hAnsi="Arial" w:cs="Arial"/>
          <w:bCs/>
          <w:i/>
          <w:iCs/>
          <w:noProof/>
          <w:lang w:val="en-GB"/>
        </w:rPr>
        <w:t>Evolution of the training’s positioning</w:t>
      </w:r>
    </w:p>
    <w:p w14:paraId="0D228F3E" w14:textId="78785C3B" w:rsidR="00893CA8" w:rsidRPr="00893CA8" w:rsidRDefault="00893CA8" w:rsidP="009A0CB5">
      <w:pPr>
        <w:pStyle w:val="Grillemoyenne1-Accent21"/>
        <w:numPr>
          <w:ilvl w:val="0"/>
          <w:numId w:val="26"/>
        </w:numPr>
        <w:jc w:val="both"/>
        <w:rPr>
          <w:rFonts w:ascii="Arial" w:hAnsi="Arial" w:cs="Arial"/>
          <w:bCs/>
          <w:i/>
          <w:iCs/>
          <w:noProof/>
          <w:lang w:val="en-GB"/>
        </w:rPr>
      </w:pPr>
      <w:r w:rsidRPr="00893CA8">
        <w:rPr>
          <w:rFonts w:ascii="Arial" w:hAnsi="Arial" w:cs="Arial"/>
          <w:bCs/>
          <w:i/>
          <w:iCs/>
          <w:noProof/>
          <w:lang w:val="en-GB"/>
        </w:rPr>
        <w:t>Evolution of the economic and social context</w:t>
      </w:r>
    </w:p>
    <w:p w14:paraId="375A4A4F" w14:textId="77777777" w:rsidR="005D7A88" w:rsidRPr="009A0CB5" w:rsidRDefault="005D7A88" w:rsidP="00703B52">
      <w:pPr>
        <w:pStyle w:val="Grillemoyenne1-Accent21"/>
        <w:ind w:left="0"/>
        <w:jc w:val="both"/>
        <w:rPr>
          <w:rFonts w:ascii="Arial" w:hAnsi="Arial" w:cs="Arial"/>
          <w:b/>
          <w:bCs/>
          <w:noProof/>
          <w:lang w:val="en-GB"/>
        </w:rPr>
      </w:pPr>
    </w:p>
    <w:p w14:paraId="67600B1A" w14:textId="4D87C472" w:rsidR="00617F44" w:rsidRPr="005D7A88" w:rsidRDefault="008A4A1C" w:rsidP="005D7A88">
      <w:pPr>
        <w:pStyle w:val="Grillemoyenne1-Accent21"/>
        <w:numPr>
          <w:ilvl w:val="0"/>
          <w:numId w:val="22"/>
        </w:numPr>
        <w:ind w:left="709" w:hanging="709"/>
        <w:jc w:val="both"/>
        <w:rPr>
          <w:rFonts w:ascii="Arial" w:hAnsi="Arial" w:cs="Arial"/>
          <w:b/>
          <w:bCs/>
          <w:noProof/>
          <w:lang w:val="fr-FR"/>
        </w:rPr>
      </w:pPr>
      <w:r>
        <w:rPr>
          <w:rFonts w:ascii="Arial" w:hAnsi="Arial" w:cs="Arial"/>
          <w:b/>
          <w:bCs/>
          <w:noProof/>
          <w:lang w:val="fr-FR"/>
        </w:rPr>
        <w:t>Objectifs</w:t>
      </w:r>
      <w:r w:rsidR="005D7A88" w:rsidRPr="005D7A88">
        <w:rPr>
          <w:rFonts w:ascii="Arial" w:hAnsi="Arial" w:cs="Arial"/>
          <w:b/>
          <w:bCs/>
          <w:noProof/>
          <w:lang w:val="fr-FR"/>
        </w:rPr>
        <w:t xml:space="preserve"> </w:t>
      </w:r>
      <w:r w:rsidR="009655C4">
        <w:rPr>
          <w:rFonts w:ascii="Arial" w:hAnsi="Arial" w:cs="Arial"/>
          <w:b/>
          <w:bCs/>
          <w:noProof/>
          <w:lang w:val="fr-FR"/>
        </w:rPr>
        <w:t>des actions envisagées</w:t>
      </w:r>
      <w:r w:rsidR="00703B52">
        <w:rPr>
          <w:rFonts w:ascii="Arial" w:hAnsi="Arial" w:cs="Arial"/>
          <w:b/>
          <w:bCs/>
          <w:noProof/>
          <w:lang w:val="fr-FR"/>
        </w:rPr>
        <w:t xml:space="preserve"> / </w:t>
      </w:r>
      <w:r w:rsidR="00703B52" w:rsidRPr="00703B52">
        <w:rPr>
          <w:rFonts w:ascii="Arial" w:hAnsi="Arial" w:cs="Arial"/>
          <w:b/>
          <w:i/>
          <w:iCs/>
          <w:noProof/>
          <w:lang w:val="fr-FR"/>
        </w:rPr>
        <w:t>Objectives of the Planned Actions</w:t>
      </w:r>
    </w:p>
    <w:p w14:paraId="6FD725AF" w14:textId="77777777" w:rsidR="00F276C3" w:rsidRPr="005D7A88" w:rsidRDefault="00F276C3" w:rsidP="00617F44">
      <w:pPr>
        <w:spacing w:after="0" w:line="240" w:lineRule="auto"/>
        <w:ind w:left="-67"/>
        <w:jc w:val="both"/>
        <w:rPr>
          <w:rFonts w:ascii="Arial" w:hAnsi="Arial" w:cs="Arial"/>
          <w:color w:val="000005"/>
        </w:rPr>
      </w:pPr>
    </w:p>
    <w:p w14:paraId="009BDECE" w14:textId="33151E7E" w:rsidR="00482344" w:rsidRDefault="008A4A1C" w:rsidP="008A4A1C">
      <w:pPr>
        <w:pStyle w:val="Paragraphedeliste"/>
        <w:spacing w:after="0" w:line="240" w:lineRule="auto"/>
        <w:ind w:left="708"/>
        <w:jc w:val="both"/>
        <w:rPr>
          <w:rFonts w:ascii="Arial" w:hAnsi="Arial" w:cs="Arial"/>
          <w:noProof/>
          <w:lang w:val="fr-FR"/>
        </w:rPr>
      </w:pPr>
      <w:r>
        <w:rPr>
          <w:rFonts w:ascii="Arial" w:hAnsi="Arial" w:cs="Arial"/>
          <w:noProof/>
          <w:lang w:val="fr-FR"/>
        </w:rPr>
        <w:t xml:space="preserve">Dont : </w:t>
      </w:r>
    </w:p>
    <w:p w14:paraId="014E4762" w14:textId="4333EA6D" w:rsidR="008A4A1C" w:rsidRDefault="008A4A1C" w:rsidP="008A4A1C">
      <w:pPr>
        <w:pStyle w:val="Paragraphedeliste"/>
        <w:numPr>
          <w:ilvl w:val="0"/>
          <w:numId w:val="26"/>
        </w:numPr>
        <w:spacing w:after="0" w:line="240" w:lineRule="auto"/>
        <w:jc w:val="both"/>
        <w:rPr>
          <w:rFonts w:ascii="Arial" w:hAnsi="Arial" w:cs="Arial"/>
          <w:noProof/>
          <w:lang w:val="fr-FR"/>
        </w:rPr>
      </w:pPr>
      <w:r>
        <w:rPr>
          <w:rFonts w:ascii="Arial" w:hAnsi="Arial" w:cs="Arial"/>
          <w:noProof/>
          <w:lang w:val="fr-FR"/>
        </w:rPr>
        <w:t>Actualisation</w:t>
      </w:r>
    </w:p>
    <w:p w14:paraId="7B70341F" w14:textId="62D6FA5F" w:rsidR="008A4A1C" w:rsidRDefault="008A4A1C" w:rsidP="008A4A1C">
      <w:pPr>
        <w:pStyle w:val="Paragraphedeliste"/>
        <w:numPr>
          <w:ilvl w:val="0"/>
          <w:numId w:val="26"/>
        </w:numPr>
        <w:spacing w:after="0" w:line="240" w:lineRule="auto"/>
        <w:jc w:val="both"/>
        <w:rPr>
          <w:rFonts w:ascii="Arial" w:hAnsi="Arial" w:cs="Arial"/>
          <w:noProof/>
          <w:lang w:val="fr-FR"/>
        </w:rPr>
      </w:pPr>
      <w:r>
        <w:rPr>
          <w:rFonts w:ascii="Arial" w:hAnsi="Arial" w:cs="Arial"/>
          <w:noProof/>
          <w:lang w:val="fr-FR"/>
        </w:rPr>
        <w:t>Mise aux normes en vue d’une accréditation, suivi de recommandations après un audit qualité</w:t>
      </w:r>
    </w:p>
    <w:p w14:paraId="54B646A5" w14:textId="77777777" w:rsidR="007B52B9" w:rsidRDefault="007B52B9" w:rsidP="007B52B9">
      <w:pPr>
        <w:pStyle w:val="Paragraphedeliste"/>
        <w:numPr>
          <w:ilvl w:val="0"/>
          <w:numId w:val="26"/>
        </w:numPr>
        <w:spacing w:after="0" w:line="240" w:lineRule="auto"/>
        <w:jc w:val="both"/>
        <w:rPr>
          <w:rFonts w:ascii="Arial" w:hAnsi="Arial" w:cs="Arial"/>
          <w:noProof/>
          <w:lang w:val="fr-FR"/>
        </w:rPr>
      </w:pPr>
      <w:r>
        <w:rPr>
          <w:rFonts w:ascii="Arial" w:hAnsi="Arial" w:cs="Arial"/>
          <w:noProof/>
          <w:lang w:val="fr-FR"/>
        </w:rPr>
        <w:t>Rendre la formation plus attractive d’un point de vue apprentissage et image</w:t>
      </w:r>
    </w:p>
    <w:p w14:paraId="6C5003FF" w14:textId="6FC10F44" w:rsidR="007B52B9" w:rsidRDefault="007B52B9" w:rsidP="007B52B9">
      <w:pPr>
        <w:pStyle w:val="Paragraphedeliste"/>
        <w:numPr>
          <w:ilvl w:val="0"/>
          <w:numId w:val="26"/>
        </w:numPr>
        <w:spacing w:after="0" w:line="240" w:lineRule="auto"/>
        <w:jc w:val="both"/>
        <w:rPr>
          <w:rFonts w:ascii="Arial" w:hAnsi="Arial" w:cs="Arial"/>
          <w:noProof/>
          <w:lang w:val="fr-FR"/>
        </w:rPr>
      </w:pPr>
      <w:r>
        <w:rPr>
          <w:rFonts w:ascii="Arial" w:hAnsi="Arial" w:cs="Arial"/>
          <w:noProof/>
          <w:lang w:val="fr-FR"/>
        </w:rPr>
        <w:t>Répondre à une demande du marché/public-cible</w:t>
      </w:r>
    </w:p>
    <w:p w14:paraId="19C2D90D" w14:textId="77777777" w:rsidR="00A6120D" w:rsidRDefault="00A6120D" w:rsidP="004F6AD5">
      <w:pPr>
        <w:pStyle w:val="Grillemoyenne1-Accent21"/>
        <w:ind w:left="0"/>
        <w:jc w:val="both"/>
        <w:rPr>
          <w:rFonts w:ascii="Arial" w:hAnsi="Arial" w:cs="Arial"/>
          <w:bCs/>
          <w:noProof/>
          <w:lang w:val="fr-FR"/>
        </w:rPr>
      </w:pPr>
    </w:p>
    <w:p w14:paraId="7963B72B" w14:textId="3A3143B1" w:rsidR="00EB2026" w:rsidRPr="00EB2026" w:rsidRDefault="00EB2026" w:rsidP="00EB2026">
      <w:pPr>
        <w:pStyle w:val="Paragraphedeliste"/>
        <w:spacing w:after="0" w:line="240" w:lineRule="auto"/>
        <w:ind w:left="708"/>
        <w:jc w:val="both"/>
        <w:rPr>
          <w:rFonts w:ascii="Arial" w:hAnsi="Arial" w:cs="Arial"/>
          <w:i/>
          <w:iCs/>
          <w:noProof/>
          <w:lang w:val="fr-FR"/>
        </w:rPr>
      </w:pPr>
      <w:r w:rsidRPr="00EB2026">
        <w:rPr>
          <w:rFonts w:ascii="Arial" w:hAnsi="Arial" w:cs="Arial"/>
          <w:i/>
          <w:iCs/>
          <w:noProof/>
          <w:lang w:val="fr-FR"/>
        </w:rPr>
        <w:t>Including:</w:t>
      </w:r>
    </w:p>
    <w:p w14:paraId="0176E077" w14:textId="38FD29B1" w:rsidR="00EB2026" w:rsidRPr="00EB2026" w:rsidRDefault="00EB2026" w:rsidP="00EB2026">
      <w:pPr>
        <w:pStyle w:val="Paragraphedeliste"/>
        <w:numPr>
          <w:ilvl w:val="0"/>
          <w:numId w:val="26"/>
        </w:numPr>
        <w:spacing w:after="0" w:line="240" w:lineRule="auto"/>
        <w:jc w:val="both"/>
        <w:rPr>
          <w:rFonts w:ascii="Arial" w:hAnsi="Arial" w:cs="Arial"/>
          <w:i/>
          <w:iCs/>
          <w:noProof/>
          <w:lang w:val="fr-FR"/>
        </w:rPr>
      </w:pPr>
      <w:r w:rsidRPr="00EB2026">
        <w:rPr>
          <w:rFonts w:ascii="Arial" w:hAnsi="Arial" w:cs="Arial"/>
          <w:i/>
          <w:iCs/>
          <w:noProof/>
          <w:lang w:val="fr-FR"/>
        </w:rPr>
        <w:t>Update</w:t>
      </w:r>
    </w:p>
    <w:p w14:paraId="488DE1D0" w14:textId="6621A199" w:rsidR="00EB2026" w:rsidRPr="00EB2026" w:rsidRDefault="00EB2026" w:rsidP="00EB2026">
      <w:pPr>
        <w:pStyle w:val="Paragraphedeliste"/>
        <w:numPr>
          <w:ilvl w:val="0"/>
          <w:numId w:val="26"/>
        </w:numPr>
        <w:spacing w:after="0" w:line="240" w:lineRule="auto"/>
        <w:jc w:val="both"/>
        <w:rPr>
          <w:rFonts w:ascii="Arial" w:hAnsi="Arial" w:cs="Arial"/>
          <w:i/>
          <w:iCs/>
          <w:noProof/>
          <w:lang w:val="en-GB"/>
        </w:rPr>
      </w:pPr>
      <w:r w:rsidRPr="00EB2026">
        <w:rPr>
          <w:rFonts w:ascii="Arial" w:hAnsi="Arial" w:cs="Arial"/>
          <w:i/>
          <w:iCs/>
          <w:noProof/>
          <w:lang w:val="en-GB"/>
        </w:rPr>
        <w:t xml:space="preserve">Compliance for </w:t>
      </w:r>
      <w:r w:rsidR="00AB55D6">
        <w:rPr>
          <w:rFonts w:ascii="Arial" w:hAnsi="Arial" w:cs="Arial"/>
          <w:i/>
          <w:iCs/>
          <w:noProof/>
          <w:lang w:val="en-GB"/>
        </w:rPr>
        <w:t xml:space="preserve">an </w:t>
      </w:r>
      <w:r w:rsidRPr="00EB2026">
        <w:rPr>
          <w:rFonts w:ascii="Arial" w:hAnsi="Arial" w:cs="Arial"/>
          <w:i/>
          <w:iCs/>
          <w:noProof/>
          <w:lang w:val="en-GB"/>
        </w:rPr>
        <w:t>accreditation, recommendations after a quality audit</w:t>
      </w:r>
    </w:p>
    <w:p w14:paraId="061CC554" w14:textId="10A87F4A" w:rsidR="00EB2026" w:rsidRPr="00EB2026" w:rsidRDefault="00EB2026" w:rsidP="00EB2026">
      <w:pPr>
        <w:pStyle w:val="Paragraphedeliste"/>
        <w:numPr>
          <w:ilvl w:val="0"/>
          <w:numId w:val="26"/>
        </w:numPr>
        <w:spacing w:after="0" w:line="240" w:lineRule="auto"/>
        <w:jc w:val="both"/>
        <w:rPr>
          <w:rFonts w:ascii="Arial" w:hAnsi="Arial" w:cs="Arial"/>
          <w:i/>
          <w:iCs/>
          <w:noProof/>
          <w:lang w:val="en-GB"/>
        </w:rPr>
      </w:pPr>
      <w:r w:rsidRPr="00EB2026">
        <w:rPr>
          <w:rFonts w:ascii="Arial" w:hAnsi="Arial" w:cs="Arial"/>
          <w:i/>
          <w:iCs/>
          <w:noProof/>
          <w:lang w:val="en-GB"/>
        </w:rPr>
        <w:t>Making the training more attractive in terms of learning and image</w:t>
      </w:r>
    </w:p>
    <w:p w14:paraId="18CAE183" w14:textId="50F24C1E" w:rsidR="00EB2026" w:rsidRPr="00EB2026" w:rsidRDefault="00EB2026" w:rsidP="00EB2026">
      <w:pPr>
        <w:pStyle w:val="Paragraphedeliste"/>
        <w:numPr>
          <w:ilvl w:val="0"/>
          <w:numId w:val="26"/>
        </w:numPr>
        <w:spacing w:after="0" w:line="240" w:lineRule="auto"/>
        <w:jc w:val="both"/>
        <w:rPr>
          <w:rFonts w:ascii="Arial" w:hAnsi="Arial" w:cs="Arial"/>
          <w:i/>
          <w:iCs/>
          <w:noProof/>
          <w:lang w:val="en-GB"/>
        </w:rPr>
      </w:pPr>
      <w:r w:rsidRPr="00EB2026">
        <w:rPr>
          <w:rFonts w:ascii="Arial" w:hAnsi="Arial" w:cs="Arial"/>
          <w:i/>
          <w:iCs/>
          <w:noProof/>
          <w:lang w:val="en-GB"/>
        </w:rPr>
        <w:t>Responding to market/target audience demand</w:t>
      </w:r>
    </w:p>
    <w:p w14:paraId="790548DD" w14:textId="77777777" w:rsidR="00EB2026" w:rsidRPr="00EB2026" w:rsidRDefault="00EB2026" w:rsidP="004F6AD5">
      <w:pPr>
        <w:pStyle w:val="Grillemoyenne1-Accent21"/>
        <w:ind w:left="0"/>
        <w:jc w:val="both"/>
        <w:rPr>
          <w:rFonts w:ascii="Arial" w:hAnsi="Arial" w:cs="Arial"/>
          <w:bCs/>
          <w:noProof/>
          <w:lang w:val="en-GB"/>
        </w:rPr>
      </w:pPr>
    </w:p>
    <w:p w14:paraId="77D86D30" w14:textId="77777777" w:rsidR="00EB2026" w:rsidRPr="00EB2026" w:rsidRDefault="00EB2026" w:rsidP="004F6AD5">
      <w:pPr>
        <w:pStyle w:val="Grillemoyenne1-Accent21"/>
        <w:ind w:left="0"/>
        <w:jc w:val="both"/>
        <w:rPr>
          <w:rFonts w:ascii="Arial" w:hAnsi="Arial" w:cs="Arial"/>
          <w:bCs/>
          <w:noProof/>
          <w:lang w:val="en-GB"/>
        </w:rPr>
      </w:pPr>
    </w:p>
    <w:p w14:paraId="05FAD7C9" w14:textId="02C34183" w:rsidR="007B52B9" w:rsidRPr="00476B61" w:rsidRDefault="007B52B9" w:rsidP="007B52B9">
      <w:pPr>
        <w:pStyle w:val="Grillemoyenne1-Accent21"/>
        <w:numPr>
          <w:ilvl w:val="0"/>
          <w:numId w:val="22"/>
        </w:numPr>
        <w:ind w:left="709" w:hanging="709"/>
        <w:jc w:val="both"/>
        <w:rPr>
          <w:rFonts w:ascii="Arial" w:hAnsi="Arial" w:cs="Arial"/>
          <w:b/>
          <w:bCs/>
          <w:noProof/>
          <w:lang w:val="fr-FR"/>
        </w:rPr>
      </w:pPr>
      <w:r w:rsidRPr="00476B61">
        <w:rPr>
          <w:rFonts w:ascii="Arial" w:hAnsi="Arial" w:cs="Arial"/>
          <w:b/>
          <w:bCs/>
          <w:noProof/>
          <w:lang w:val="fr-FR"/>
        </w:rPr>
        <w:t xml:space="preserve">Description des actions envisagées </w:t>
      </w:r>
      <w:r w:rsidR="00703B52">
        <w:rPr>
          <w:rFonts w:ascii="Arial" w:hAnsi="Arial" w:cs="Arial"/>
          <w:b/>
          <w:bCs/>
          <w:noProof/>
          <w:lang w:val="fr-FR"/>
        </w:rPr>
        <w:t xml:space="preserve">/ </w:t>
      </w:r>
      <w:r w:rsidR="00703B52" w:rsidRPr="00703B52">
        <w:rPr>
          <w:rFonts w:ascii="Arial" w:hAnsi="Arial" w:cs="Arial"/>
          <w:b/>
          <w:i/>
          <w:iCs/>
          <w:noProof/>
          <w:lang w:val="fr-FR"/>
        </w:rPr>
        <w:t>Description of the Planned Actions</w:t>
      </w:r>
    </w:p>
    <w:p w14:paraId="0334E9E7" w14:textId="77777777" w:rsidR="007B52B9" w:rsidRPr="00476B61" w:rsidRDefault="007B52B9" w:rsidP="007B52B9">
      <w:pPr>
        <w:pStyle w:val="Grillemoyenne1-Accent21"/>
        <w:jc w:val="both"/>
        <w:rPr>
          <w:rFonts w:ascii="Arial" w:hAnsi="Arial" w:cs="Arial"/>
          <w:b/>
          <w:bCs/>
          <w:noProof/>
          <w:lang w:val="fr-FR"/>
        </w:rPr>
      </w:pPr>
    </w:p>
    <w:p w14:paraId="1FFDF905" w14:textId="77777777" w:rsidR="007B52B9" w:rsidRPr="00476B61" w:rsidRDefault="007B52B9" w:rsidP="007B52B9">
      <w:pPr>
        <w:pStyle w:val="Grillemoyenne1-Accent21"/>
        <w:jc w:val="both"/>
        <w:rPr>
          <w:rFonts w:ascii="Arial" w:hAnsi="Arial" w:cs="Arial"/>
          <w:bCs/>
          <w:noProof/>
          <w:lang w:val="fr-FR"/>
        </w:rPr>
      </w:pPr>
      <w:r w:rsidRPr="00476B61">
        <w:rPr>
          <w:rFonts w:ascii="Arial" w:hAnsi="Arial" w:cs="Arial"/>
          <w:bCs/>
          <w:noProof/>
          <w:lang w:val="fr-FR"/>
        </w:rPr>
        <w:t xml:space="preserve">Dont : </w:t>
      </w:r>
    </w:p>
    <w:p w14:paraId="6D46EDD6" w14:textId="77777777" w:rsidR="007B52B9" w:rsidRPr="00476B61" w:rsidRDefault="007B52B9" w:rsidP="007B52B9">
      <w:pPr>
        <w:pStyle w:val="Grillemoyenne1-Accent21"/>
        <w:numPr>
          <w:ilvl w:val="0"/>
          <w:numId w:val="26"/>
        </w:numPr>
        <w:jc w:val="both"/>
        <w:rPr>
          <w:rFonts w:ascii="Arial" w:hAnsi="Arial" w:cs="Arial"/>
          <w:bCs/>
          <w:noProof/>
          <w:lang w:val="fr-FR"/>
        </w:rPr>
      </w:pPr>
      <w:r w:rsidRPr="00476B61">
        <w:rPr>
          <w:rFonts w:ascii="Arial" w:hAnsi="Arial" w:cs="Arial"/>
          <w:bCs/>
          <w:noProof/>
          <w:lang w:val="fr-FR"/>
        </w:rPr>
        <w:t>Réduction/augmention du nombre de modules</w:t>
      </w:r>
    </w:p>
    <w:p w14:paraId="551F245A" w14:textId="77777777" w:rsidR="007B52B9" w:rsidRPr="00476B61" w:rsidRDefault="007B52B9" w:rsidP="007B52B9">
      <w:pPr>
        <w:pStyle w:val="Grillemoyenne1-Accent21"/>
        <w:numPr>
          <w:ilvl w:val="0"/>
          <w:numId w:val="26"/>
        </w:numPr>
        <w:jc w:val="both"/>
        <w:rPr>
          <w:rFonts w:ascii="Arial" w:hAnsi="Arial" w:cs="Arial"/>
          <w:bCs/>
          <w:noProof/>
          <w:lang w:val="fr-FR"/>
        </w:rPr>
      </w:pPr>
      <w:r w:rsidRPr="00476B61">
        <w:rPr>
          <w:rFonts w:ascii="Arial" w:hAnsi="Arial" w:cs="Arial"/>
          <w:bCs/>
          <w:noProof/>
          <w:lang w:val="fr-FR"/>
        </w:rPr>
        <w:t>Modification du dispositif pédagogique</w:t>
      </w:r>
    </w:p>
    <w:p w14:paraId="4BE25F30" w14:textId="16B25890" w:rsidR="007B52B9" w:rsidRPr="00476B61" w:rsidRDefault="007B52B9" w:rsidP="007B52B9">
      <w:pPr>
        <w:pStyle w:val="Grillemoyenne1-Accent21"/>
        <w:numPr>
          <w:ilvl w:val="0"/>
          <w:numId w:val="26"/>
        </w:numPr>
        <w:jc w:val="both"/>
        <w:rPr>
          <w:rFonts w:ascii="Arial" w:hAnsi="Arial" w:cs="Arial"/>
          <w:bCs/>
          <w:noProof/>
          <w:lang w:val="fr-FR"/>
        </w:rPr>
      </w:pPr>
      <w:r w:rsidRPr="00476B61">
        <w:rPr>
          <w:rFonts w:ascii="Arial" w:hAnsi="Arial" w:cs="Arial"/>
          <w:bCs/>
          <w:noProof/>
          <w:lang w:val="fr-FR"/>
        </w:rPr>
        <w:t>Transformation des modalités d’enseignement / introduction</w:t>
      </w:r>
      <w:r w:rsidRPr="00476B61">
        <w:rPr>
          <w:rFonts w:ascii="Arial" w:hAnsi="Arial" w:cs="Arial"/>
          <w:noProof/>
          <w:lang w:val="fr-FR"/>
        </w:rPr>
        <w:t xml:space="preserve"> d’une dimension e-learning pertinente </w:t>
      </w:r>
      <w:r w:rsidRPr="00476B61">
        <w:rPr>
          <w:rFonts w:ascii="Arial" w:hAnsi="Arial" w:cs="Arial"/>
          <w:bCs/>
          <w:noProof/>
          <w:lang w:val="fr-FR"/>
        </w:rPr>
        <w:t xml:space="preserve">(environnement d’apprentissage sur Moodle, scénarisation d’un </w:t>
      </w:r>
      <w:hyperlink r:id="rId19" w:history="1">
        <w:r w:rsidRPr="00476B61">
          <w:rPr>
            <w:rStyle w:val="Lienhypertexte"/>
            <w:rFonts w:ascii="Arial" w:hAnsi="Arial" w:cs="Arial"/>
            <w:bCs/>
            <w:noProof/>
            <w:lang w:val="fr-FR"/>
          </w:rPr>
          <w:t>dispositif hybride ou complètement à distance, comodal ou Hyflex</w:t>
        </w:r>
      </w:hyperlink>
      <w:r w:rsidRPr="00476B61">
        <w:rPr>
          <w:rFonts w:ascii="Arial" w:hAnsi="Arial" w:cs="Arial"/>
          <w:bCs/>
          <w:noProof/>
          <w:lang w:val="fr-FR"/>
        </w:rPr>
        <w:t>) et d’outils numériques (H5P, e-portfolio, …)</w:t>
      </w:r>
    </w:p>
    <w:p w14:paraId="26C2630B" w14:textId="70CC80C2" w:rsidR="007B52B9" w:rsidRPr="00476B61" w:rsidRDefault="007B52B9" w:rsidP="007B52B9">
      <w:pPr>
        <w:pStyle w:val="Grillemoyenne1-Accent21"/>
        <w:numPr>
          <w:ilvl w:val="0"/>
          <w:numId w:val="26"/>
        </w:numPr>
        <w:jc w:val="both"/>
        <w:rPr>
          <w:rFonts w:ascii="Arial" w:hAnsi="Arial" w:cs="Arial"/>
          <w:bCs/>
          <w:noProof/>
          <w:lang w:val="fr-FR"/>
        </w:rPr>
      </w:pPr>
      <w:r w:rsidRPr="00476B61">
        <w:rPr>
          <w:rFonts w:ascii="Arial" w:hAnsi="Arial" w:cs="Arial"/>
          <w:bCs/>
          <w:noProof/>
          <w:lang w:val="fr-FR"/>
        </w:rPr>
        <w:t>Ajout d’une dimension pédagogique innovante (</w:t>
      </w:r>
      <w:r w:rsidRPr="00476B61">
        <w:rPr>
          <w:rFonts w:ascii="Arial" w:hAnsi="Arial" w:cs="Arial"/>
          <w:noProof/>
          <w:lang w:val="fr-FR"/>
        </w:rPr>
        <w:t xml:space="preserve">simulation, réalité virtuelle, immersive learning, </w:t>
      </w:r>
      <w:r w:rsidRPr="00476B61">
        <w:rPr>
          <w:rFonts w:ascii="Arial" w:hAnsi="Arial" w:cs="Arial"/>
          <w:bCs/>
          <w:noProof/>
          <w:lang w:val="fr-FR"/>
        </w:rPr>
        <w:t>serious games, …)</w:t>
      </w:r>
    </w:p>
    <w:p w14:paraId="0A5E6861" w14:textId="77777777" w:rsidR="007B52B9" w:rsidRDefault="007B52B9" w:rsidP="007B52B9">
      <w:pPr>
        <w:pStyle w:val="Grillemoyenne1-Accent21"/>
        <w:numPr>
          <w:ilvl w:val="0"/>
          <w:numId w:val="26"/>
        </w:numPr>
        <w:jc w:val="both"/>
        <w:rPr>
          <w:rFonts w:ascii="Arial" w:hAnsi="Arial" w:cs="Arial"/>
          <w:bCs/>
          <w:noProof/>
          <w:lang w:val="fr-FR"/>
        </w:rPr>
      </w:pPr>
      <w:r w:rsidRPr="00476B61">
        <w:rPr>
          <w:rFonts w:ascii="Arial" w:hAnsi="Arial" w:cs="Arial"/>
          <w:bCs/>
          <w:noProof/>
          <w:lang w:val="fr-FR"/>
        </w:rPr>
        <w:t xml:space="preserve">Projet de partenariat(s)  </w:t>
      </w:r>
    </w:p>
    <w:p w14:paraId="3EC5E83F" w14:textId="77777777" w:rsidR="006D2DAE" w:rsidRDefault="006D2DAE" w:rsidP="006D2DAE">
      <w:pPr>
        <w:pStyle w:val="Grillemoyenne1-Accent21"/>
        <w:jc w:val="both"/>
        <w:rPr>
          <w:rFonts w:ascii="Arial" w:hAnsi="Arial" w:cs="Arial"/>
          <w:bCs/>
          <w:noProof/>
          <w:lang w:val="fr-FR"/>
        </w:rPr>
      </w:pPr>
    </w:p>
    <w:p w14:paraId="11CE8BB8" w14:textId="676E4AEE" w:rsidR="006D2DAE" w:rsidRPr="006D2DAE" w:rsidRDefault="006D2DAE" w:rsidP="006D2DAE">
      <w:pPr>
        <w:pStyle w:val="Grillemoyenne1-Accent21"/>
        <w:jc w:val="both"/>
        <w:rPr>
          <w:rFonts w:ascii="Arial" w:hAnsi="Arial" w:cs="Arial"/>
          <w:bCs/>
          <w:i/>
          <w:iCs/>
          <w:noProof/>
          <w:lang w:val="fr-FR"/>
        </w:rPr>
      </w:pPr>
      <w:r w:rsidRPr="006D2DAE">
        <w:rPr>
          <w:rFonts w:ascii="Arial" w:hAnsi="Arial" w:cs="Arial"/>
          <w:bCs/>
          <w:i/>
          <w:iCs/>
          <w:noProof/>
          <w:lang w:val="fr-FR"/>
        </w:rPr>
        <w:t>Including:</w:t>
      </w:r>
    </w:p>
    <w:p w14:paraId="3BD2CD6A" w14:textId="7CA78589" w:rsidR="006D2DAE" w:rsidRPr="006D2DAE" w:rsidRDefault="006D2DAE" w:rsidP="006D2DAE">
      <w:pPr>
        <w:pStyle w:val="Grillemoyenne1-Accent21"/>
        <w:numPr>
          <w:ilvl w:val="0"/>
          <w:numId w:val="26"/>
        </w:numPr>
        <w:jc w:val="both"/>
        <w:rPr>
          <w:rFonts w:ascii="Arial" w:hAnsi="Arial" w:cs="Arial"/>
          <w:bCs/>
          <w:i/>
          <w:iCs/>
          <w:noProof/>
          <w:lang w:val="en-GB"/>
        </w:rPr>
      </w:pPr>
      <w:r w:rsidRPr="006D2DAE">
        <w:rPr>
          <w:rFonts w:ascii="Arial" w:hAnsi="Arial" w:cs="Arial"/>
          <w:bCs/>
          <w:i/>
          <w:iCs/>
          <w:noProof/>
          <w:lang w:val="en-GB"/>
        </w:rPr>
        <w:t>Reduction/increase in the number of modules</w:t>
      </w:r>
    </w:p>
    <w:p w14:paraId="211F1E7F" w14:textId="69C36D22" w:rsidR="006D2DAE" w:rsidRPr="006D2DAE" w:rsidRDefault="006D2DAE" w:rsidP="006D2DAE">
      <w:pPr>
        <w:pStyle w:val="Grillemoyenne1-Accent21"/>
        <w:numPr>
          <w:ilvl w:val="0"/>
          <w:numId w:val="26"/>
        </w:numPr>
        <w:jc w:val="both"/>
        <w:rPr>
          <w:rFonts w:ascii="Arial" w:hAnsi="Arial" w:cs="Arial"/>
          <w:bCs/>
          <w:i/>
          <w:iCs/>
          <w:noProof/>
          <w:lang w:val="en-GB"/>
        </w:rPr>
      </w:pPr>
      <w:r w:rsidRPr="006D2DAE">
        <w:rPr>
          <w:rFonts w:ascii="Arial" w:hAnsi="Arial" w:cs="Arial"/>
          <w:bCs/>
          <w:i/>
          <w:iCs/>
          <w:noProof/>
          <w:lang w:val="en-GB"/>
        </w:rPr>
        <w:t>Modification of the pedagogical framework</w:t>
      </w:r>
    </w:p>
    <w:p w14:paraId="41E1B073" w14:textId="10FD9E09" w:rsidR="006D2DAE" w:rsidRPr="006D2DAE" w:rsidRDefault="006D2DAE" w:rsidP="006D2DAE">
      <w:pPr>
        <w:pStyle w:val="Grillemoyenne1-Accent21"/>
        <w:numPr>
          <w:ilvl w:val="0"/>
          <w:numId w:val="26"/>
        </w:numPr>
        <w:jc w:val="both"/>
        <w:rPr>
          <w:rFonts w:ascii="Arial" w:hAnsi="Arial" w:cs="Arial"/>
          <w:bCs/>
          <w:i/>
          <w:iCs/>
          <w:noProof/>
          <w:lang w:val="en-GB"/>
        </w:rPr>
      </w:pPr>
      <w:r w:rsidRPr="006D2DAE">
        <w:rPr>
          <w:rFonts w:ascii="Arial" w:hAnsi="Arial" w:cs="Arial"/>
          <w:bCs/>
          <w:i/>
          <w:iCs/>
          <w:noProof/>
          <w:lang w:val="en-GB"/>
        </w:rPr>
        <w:t xml:space="preserve">Transformation of teaching methods/introduction of a relevant e-learning dimension (learning environment on Moodle, scripting of </w:t>
      </w:r>
      <w:hyperlink r:id="rId20" w:history="1">
        <w:r w:rsidRPr="006D2DAE">
          <w:rPr>
            <w:rStyle w:val="Lienhypertexte"/>
            <w:rFonts w:ascii="Arial" w:hAnsi="Arial" w:cs="Arial"/>
            <w:bCs/>
            <w:i/>
            <w:iCs/>
            <w:noProof/>
            <w:lang w:val="en-GB"/>
          </w:rPr>
          <w:t>a hybrid</w:t>
        </w:r>
        <w:r w:rsidR="00DC5752" w:rsidRPr="00DC5752">
          <w:rPr>
            <w:rStyle w:val="Lienhypertexte"/>
            <w:rFonts w:ascii="Arial" w:hAnsi="Arial" w:cs="Arial"/>
            <w:bCs/>
            <w:i/>
            <w:iCs/>
            <w:noProof/>
            <w:lang w:val="en-GB"/>
          </w:rPr>
          <w:t xml:space="preserve">, </w:t>
        </w:r>
        <w:r w:rsidRPr="006D2DAE">
          <w:rPr>
            <w:rStyle w:val="Lienhypertexte"/>
            <w:rFonts w:ascii="Arial" w:hAnsi="Arial" w:cs="Arial"/>
            <w:bCs/>
            <w:i/>
            <w:iCs/>
            <w:noProof/>
            <w:lang w:val="en-GB"/>
          </w:rPr>
          <w:t>completely distance-based</w:t>
        </w:r>
        <w:r w:rsidR="00DC5752" w:rsidRPr="00DC5752">
          <w:rPr>
            <w:rStyle w:val="Lienhypertexte"/>
            <w:rFonts w:ascii="Arial" w:hAnsi="Arial" w:cs="Arial"/>
            <w:bCs/>
            <w:i/>
            <w:iCs/>
            <w:noProof/>
            <w:lang w:val="en-GB"/>
          </w:rPr>
          <w:t>,</w:t>
        </w:r>
        <w:r w:rsidRPr="006D2DAE">
          <w:rPr>
            <w:rStyle w:val="Lienhypertexte"/>
            <w:rFonts w:ascii="Arial" w:hAnsi="Arial" w:cs="Arial"/>
            <w:bCs/>
            <w:i/>
            <w:iCs/>
            <w:noProof/>
            <w:lang w:val="en-GB"/>
          </w:rPr>
          <w:t>, comodal or Hyflex</w:t>
        </w:r>
        <w:r w:rsidR="00DC5752" w:rsidRPr="00DC5752">
          <w:rPr>
            <w:rStyle w:val="Lienhypertexte"/>
            <w:rFonts w:ascii="Arial" w:hAnsi="Arial" w:cs="Arial"/>
            <w:bCs/>
            <w:i/>
            <w:iCs/>
            <w:noProof/>
            <w:lang w:val="en-GB"/>
          </w:rPr>
          <w:t xml:space="preserve"> </w:t>
        </w:r>
        <w:r w:rsidR="00DC5752" w:rsidRPr="006D2DAE">
          <w:rPr>
            <w:rStyle w:val="Lienhypertexte"/>
            <w:rFonts w:ascii="Arial" w:hAnsi="Arial" w:cs="Arial"/>
            <w:bCs/>
            <w:i/>
            <w:iCs/>
            <w:noProof/>
            <w:lang w:val="en-GB"/>
          </w:rPr>
          <w:t>system</w:t>
        </w:r>
      </w:hyperlink>
      <w:r w:rsidRPr="006D2DAE">
        <w:rPr>
          <w:rFonts w:ascii="Arial" w:hAnsi="Arial" w:cs="Arial"/>
          <w:bCs/>
          <w:i/>
          <w:iCs/>
          <w:noProof/>
          <w:lang w:val="en-GB"/>
        </w:rPr>
        <w:t>) and digital tools (H5P, e-portfolio, ...)</w:t>
      </w:r>
    </w:p>
    <w:p w14:paraId="0A3AFC1B" w14:textId="10F9AF42" w:rsidR="006D2DAE" w:rsidRPr="006D2DAE" w:rsidRDefault="006D2DAE" w:rsidP="006D2DAE">
      <w:pPr>
        <w:pStyle w:val="Grillemoyenne1-Accent21"/>
        <w:numPr>
          <w:ilvl w:val="0"/>
          <w:numId w:val="26"/>
        </w:numPr>
        <w:jc w:val="both"/>
        <w:rPr>
          <w:rFonts w:ascii="Arial" w:hAnsi="Arial" w:cs="Arial"/>
          <w:bCs/>
          <w:i/>
          <w:iCs/>
          <w:noProof/>
          <w:lang w:val="en-GB"/>
        </w:rPr>
      </w:pPr>
      <w:r w:rsidRPr="006D2DAE">
        <w:rPr>
          <w:rFonts w:ascii="Arial" w:hAnsi="Arial" w:cs="Arial"/>
          <w:bCs/>
          <w:i/>
          <w:iCs/>
          <w:noProof/>
          <w:lang w:val="en-GB"/>
        </w:rPr>
        <w:t>Addition of an innovative pedagogical dimension (simulation, virtual reality, immersive learning, serious games, ...)</w:t>
      </w:r>
    </w:p>
    <w:p w14:paraId="13E6407F" w14:textId="12ED2435" w:rsidR="006D2DAE" w:rsidRPr="006D2DAE" w:rsidRDefault="006D2DAE" w:rsidP="006D2DAE">
      <w:pPr>
        <w:pStyle w:val="Grillemoyenne1-Accent21"/>
        <w:numPr>
          <w:ilvl w:val="0"/>
          <w:numId w:val="26"/>
        </w:numPr>
        <w:jc w:val="both"/>
        <w:rPr>
          <w:rFonts w:ascii="Arial" w:hAnsi="Arial" w:cs="Arial"/>
          <w:bCs/>
          <w:i/>
          <w:iCs/>
          <w:noProof/>
          <w:lang w:val="fr-FR"/>
        </w:rPr>
      </w:pPr>
      <w:r w:rsidRPr="006D2DAE">
        <w:rPr>
          <w:rFonts w:ascii="Arial" w:hAnsi="Arial" w:cs="Arial"/>
          <w:bCs/>
          <w:i/>
          <w:iCs/>
          <w:noProof/>
          <w:lang w:val="fr-FR"/>
        </w:rPr>
        <w:t>Partnership project(s)</w:t>
      </w:r>
    </w:p>
    <w:p w14:paraId="3BA16102" w14:textId="77777777" w:rsidR="006D2DAE" w:rsidRPr="00476B61" w:rsidRDefault="006D2DAE" w:rsidP="006D2DAE">
      <w:pPr>
        <w:pStyle w:val="Grillemoyenne1-Accent21"/>
        <w:jc w:val="both"/>
        <w:rPr>
          <w:rFonts w:ascii="Arial" w:hAnsi="Arial" w:cs="Arial"/>
          <w:bCs/>
          <w:noProof/>
          <w:lang w:val="fr-FR"/>
        </w:rPr>
      </w:pPr>
    </w:p>
    <w:p w14:paraId="44A1CA7D" w14:textId="77777777" w:rsidR="00FC0D68" w:rsidRDefault="00FC0D68" w:rsidP="00F14F0B">
      <w:pPr>
        <w:pStyle w:val="Grillemoyenne1-Accent21"/>
        <w:ind w:left="0"/>
        <w:jc w:val="both"/>
        <w:rPr>
          <w:rFonts w:ascii="Arial" w:hAnsi="Arial" w:cs="Arial"/>
          <w:b/>
        </w:rPr>
      </w:pPr>
    </w:p>
    <w:p w14:paraId="4CEE194E" w14:textId="77777777" w:rsidR="006D2DAE" w:rsidRDefault="006D2DAE" w:rsidP="00F14F0B">
      <w:pPr>
        <w:pStyle w:val="Grillemoyenne1-Accent21"/>
        <w:ind w:left="0"/>
        <w:jc w:val="both"/>
        <w:rPr>
          <w:rFonts w:ascii="Arial" w:hAnsi="Arial" w:cs="Arial"/>
          <w:b/>
        </w:rPr>
      </w:pPr>
    </w:p>
    <w:p w14:paraId="6E22700B" w14:textId="77777777" w:rsidR="006D2DAE" w:rsidRPr="005D7A88" w:rsidRDefault="006D2DAE" w:rsidP="00F14F0B">
      <w:pPr>
        <w:pStyle w:val="Grillemoyenne1-Accent21"/>
        <w:ind w:left="0"/>
        <w:jc w:val="both"/>
        <w:rPr>
          <w:rFonts w:ascii="Arial" w:hAnsi="Arial" w:cs="Arial"/>
          <w:b/>
        </w:rPr>
      </w:pPr>
    </w:p>
    <w:p w14:paraId="0DE20710" w14:textId="659A1F3E" w:rsidR="005B6514" w:rsidRPr="00703B52" w:rsidRDefault="008A4A1C" w:rsidP="00F14F0B">
      <w:pPr>
        <w:pStyle w:val="Grillemoyenne1-Accent21"/>
        <w:ind w:left="0"/>
        <w:jc w:val="both"/>
        <w:rPr>
          <w:rFonts w:ascii="Arial" w:hAnsi="Arial" w:cs="Arial"/>
          <w:b/>
        </w:rPr>
      </w:pPr>
      <w:r>
        <w:rPr>
          <w:rFonts w:ascii="Arial" w:hAnsi="Arial" w:cs="Arial"/>
          <w:b/>
        </w:rPr>
        <w:lastRenderedPageBreak/>
        <w:t>4</w:t>
      </w:r>
      <w:r w:rsidR="00CB5222" w:rsidRPr="005D7A88">
        <w:rPr>
          <w:rFonts w:ascii="Arial" w:hAnsi="Arial" w:cs="Arial"/>
          <w:b/>
        </w:rPr>
        <w:t>.</w:t>
      </w:r>
      <w:r w:rsidR="00CB5222" w:rsidRPr="005D7A88">
        <w:rPr>
          <w:rFonts w:ascii="Arial" w:hAnsi="Arial" w:cs="Arial"/>
          <w:b/>
        </w:rPr>
        <w:tab/>
      </w:r>
      <w:r w:rsidR="00A6120D">
        <w:rPr>
          <w:rFonts w:ascii="Arial" w:hAnsi="Arial" w:cs="Arial"/>
          <w:b/>
        </w:rPr>
        <w:t>Faisabilité du projet</w:t>
      </w:r>
      <w:r w:rsidR="00703B52">
        <w:rPr>
          <w:rFonts w:ascii="Arial" w:hAnsi="Arial" w:cs="Arial"/>
          <w:b/>
        </w:rPr>
        <w:t xml:space="preserve"> /</w:t>
      </w:r>
      <w:r w:rsidR="00703B52" w:rsidRPr="00703B52">
        <w:rPr>
          <w:rFonts w:ascii="Arial" w:hAnsi="Arial" w:cs="Arial"/>
          <w:b/>
        </w:rPr>
        <w:t xml:space="preserve"> </w:t>
      </w:r>
      <w:r w:rsidR="00703B52" w:rsidRPr="00703B52">
        <w:rPr>
          <w:rFonts w:ascii="Arial" w:hAnsi="Arial" w:cs="Arial"/>
          <w:b/>
          <w:i/>
          <w:iCs/>
          <w:noProof/>
          <w:lang w:val="fr-FR"/>
        </w:rPr>
        <w:t>Project feasibility</w:t>
      </w:r>
    </w:p>
    <w:p w14:paraId="1630D13B" w14:textId="77777777" w:rsidR="00A6120D" w:rsidRPr="005D7A88" w:rsidRDefault="00A6120D" w:rsidP="00F14F0B">
      <w:pPr>
        <w:pStyle w:val="Grillemoyenne1-Accent21"/>
        <w:ind w:left="0"/>
        <w:jc w:val="both"/>
        <w:rPr>
          <w:rFonts w:ascii="Arial" w:hAnsi="Arial" w:cs="Arial"/>
          <w:b/>
        </w:rPr>
      </w:pPr>
    </w:p>
    <w:p w14:paraId="6D2F1AD9" w14:textId="77777777" w:rsidR="00A6120D" w:rsidRDefault="00A6120D" w:rsidP="00A6120D">
      <w:pPr>
        <w:pStyle w:val="Grillemoyenne1-Accent21"/>
        <w:jc w:val="both"/>
        <w:rPr>
          <w:rFonts w:ascii="Arial" w:hAnsi="Arial" w:cs="Arial"/>
          <w:lang w:val="fr-FR"/>
        </w:rPr>
      </w:pPr>
      <w:r>
        <w:rPr>
          <w:rFonts w:ascii="Arial" w:hAnsi="Arial" w:cs="Arial"/>
          <w:lang w:val="fr-FR"/>
        </w:rPr>
        <w:t xml:space="preserve">Dont : </w:t>
      </w:r>
    </w:p>
    <w:p w14:paraId="7006940E" w14:textId="18B9D12E" w:rsidR="00A6120D" w:rsidRDefault="00A6120D" w:rsidP="00A6120D">
      <w:pPr>
        <w:pStyle w:val="Grillemoyenne1-Accent21"/>
        <w:numPr>
          <w:ilvl w:val="0"/>
          <w:numId w:val="26"/>
        </w:numPr>
        <w:jc w:val="both"/>
        <w:rPr>
          <w:rFonts w:ascii="Arial" w:hAnsi="Arial" w:cs="Arial"/>
          <w:lang w:val="fr-FR"/>
        </w:rPr>
      </w:pPr>
      <w:r>
        <w:rPr>
          <w:rFonts w:ascii="Arial" w:hAnsi="Arial" w:cs="Arial"/>
          <w:lang w:val="fr-FR"/>
        </w:rPr>
        <w:t>C</w:t>
      </w:r>
      <w:r w:rsidR="009655C4">
        <w:rPr>
          <w:rFonts w:ascii="Arial" w:hAnsi="Arial" w:cs="Arial"/>
          <w:lang w:val="fr-FR"/>
        </w:rPr>
        <w:t>alendrier envisagé (éventuellement priorisation des actions envisagées)</w:t>
      </w:r>
    </w:p>
    <w:p w14:paraId="68C99C49" w14:textId="10006237" w:rsidR="00A6120D" w:rsidRDefault="00A6120D" w:rsidP="00A6120D">
      <w:pPr>
        <w:pStyle w:val="Grillemoyenne1-Accent21"/>
        <w:numPr>
          <w:ilvl w:val="0"/>
          <w:numId w:val="26"/>
        </w:numPr>
        <w:jc w:val="both"/>
        <w:rPr>
          <w:rFonts w:ascii="Arial" w:hAnsi="Arial" w:cs="Arial"/>
          <w:lang w:val="fr-FR"/>
        </w:rPr>
      </w:pPr>
      <w:r>
        <w:rPr>
          <w:rFonts w:ascii="Arial" w:hAnsi="Arial" w:cs="Arial"/>
          <w:lang w:val="fr-FR"/>
        </w:rPr>
        <w:t>R</w:t>
      </w:r>
      <w:r w:rsidRPr="00A6120D">
        <w:rPr>
          <w:rFonts w:ascii="Arial" w:hAnsi="Arial" w:cs="Arial"/>
          <w:lang w:val="fr-FR"/>
        </w:rPr>
        <w:t xml:space="preserve">essources humaines, </w:t>
      </w:r>
    </w:p>
    <w:p w14:paraId="1375B991" w14:textId="43BF7337" w:rsidR="00A6120D" w:rsidRDefault="00A6120D" w:rsidP="00A6120D">
      <w:pPr>
        <w:pStyle w:val="Grillemoyenne1-Accent21"/>
        <w:numPr>
          <w:ilvl w:val="0"/>
          <w:numId w:val="26"/>
        </w:numPr>
        <w:jc w:val="both"/>
        <w:rPr>
          <w:rFonts w:ascii="Arial" w:hAnsi="Arial" w:cs="Arial"/>
          <w:lang w:val="fr-FR"/>
        </w:rPr>
      </w:pPr>
      <w:proofErr w:type="spellStart"/>
      <w:r>
        <w:rPr>
          <w:rFonts w:ascii="Arial" w:hAnsi="Arial" w:cs="Arial"/>
          <w:lang w:val="fr-FR"/>
        </w:rPr>
        <w:t>E</w:t>
      </w:r>
      <w:r w:rsidRPr="00A6120D">
        <w:rPr>
          <w:rFonts w:ascii="Arial" w:hAnsi="Arial" w:cs="Arial"/>
          <w:lang w:val="fr-FR"/>
        </w:rPr>
        <w:t>nseignan</w:t>
      </w:r>
      <w:r>
        <w:rPr>
          <w:rFonts w:ascii="Arial" w:hAnsi="Arial" w:cs="Arial"/>
          <w:lang w:val="fr-FR"/>
        </w:rPr>
        <w:t>t</w:t>
      </w:r>
      <w:r w:rsidR="00F36362">
        <w:rPr>
          <w:rFonts w:ascii="Arial" w:hAnsi="Arial" w:cs="Arial"/>
          <w:lang w:val="fr-FR"/>
        </w:rPr>
        <w:t>-e</w:t>
      </w:r>
      <w:r>
        <w:rPr>
          <w:rFonts w:ascii="Arial" w:hAnsi="Arial" w:cs="Arial"/>
          <w:lang w:val="fr-FR"/>
        </w:rPr>
        <w:t>s</w:t>
      </w:r>
      <w:proofErr w:type="spellEnd"/>
      <w:r>
        <w:rPr>
          <w:rFonts w:ascii="Arial" w:hAnsi="Arial" w:cs="Arial"/>
          <w:lang w:val="fr-FR"/>
        </w:rPr>
        <w:t xml:space="preserve"> et </w:t>
      </w:r>
      <w:proofErr w:type="spellStart"/>
      <w:r>
        <w:rPr>
          <w:rFonts w:ascii="Arial" w:hAnsi="Arial" w:cs="Arial"/>
          <w:lang w:val="fr-FR"/>
        </w:rPr>
        <w:t>intervenant</w:t>
      </w:r>
      <w:r w:rsidR="00F36362">
        <w:rPr>
          <w:rFonts w:ascii="Arial" w:hAnsi="Arial" w:cs="Arial"/>
          <w:lang w:val="fr-FR"/>
        </w:rPr>
        <w:t>-e</w:t>
      </w:r>
      <w:r>
        <w:rPr>
          <w:rFonts w:ascii="Arial" w:hAnsi="Arial" w:cs="Arial"/>
          <w:lang w:val="fr-FR"/>
        </w:rPr>
        <w:t>s</w:t>
      </w:r>
      <w:proofErr w:type="spellEnd"/>
      <w:r>
        <w:rPr>
          <w:rFonts w:ascii="Arial" w:hAnsi="Arial" w:cs="Arial"/>
          <w:lang w:val="fr-FR"/>
        </w:rPr>
        <w:t xml:space="preserve"> </w:t>
      </w:r>
      <w:proofErr w:type="spellStart"/>
      <w:r>
        <w:rPr>
          <w:rFonts w:ascii="Arial" w:hAnsi="Arial" w:cs="Arial"/>
          <w:lang w:val="fr-FR"/>
        </w:rPr>
        <w:t>envisagé</w:t>
      </w:r>
      <w:r w:rsidR="00F36362">
        <w:rPr>
          <w:rFonts w:ascii="Arial" w:hAnsi="Arial" w:cs="Arial"/>
          <w:lang w:val="fr-FR"/>
        </w:rPr>
        <w:t>-e</w:t>
      </w:r>
      <w:r>
        <w:rPr>
          <w:rFonts w:ascii="Arial" w:hAnsi="Arial" w:cs="Arial"/>
          <w:lang w:val="fr-FR"/>
        </w:rPr>
        <w:t>s</w:t>
      </w:r>
      <w:proofErr w:type="spellEnd"/>
    </w:p>
    <w:p w14:paraId="2315CAF7" w14:textId="77777777" w:rsidR="003E1C27" w:rsidRDefault="003E1C27" w:rsidP="003E1C27">
      <w:pPr>
        <w:pStyle w:val="Grillemoyenne1-Accent21"/>
        <w:jc w:val="both"/>
        <w:rPr>
          <w:rFonts w:ascii="Arial" w:hAnsi="Arial" w:cs="Arial"/>
          <w:lang w:val="fr-FR"/>
        </w:rPr>
      </w:pPr>
    </w:p>
    <w:p w14:paraId="6E81B345" w14:textId="77777777" w:rsidR="003E1C27" w:rsidRPr="003E1C27" w:rsidRDefault="003E1C27" w:rsidP="003E1C27">
      <w:pPr>
        <w:pStyle w:val="Grillemoyenne1-Accent21"/>
        <w:jc w:val="both"/>
        <w:rPr>
          <w:rFonts w:ascii="Arial" w:hAnsi="Arial" w:cs="Arial"/>
          <w:i/>
          <w:iCs/>
          <w:lang w:val="fr-FR"/>
        </w:rPr>
      </w:pPr>
      <w:proofErr w:type="spellStart"/>
      <w:proofErr w:type="gramStart"/>
      <w:r w:rsidRPr="003E1C27">
        <w:rPr>
          <w:rFonts w:ascii="Arial" w:hAnsi="Arial" w:cs="Arial"/>
          <w:i/>
          <w:iCs/>
          <w:lang w:val="fr-FR"/>
        </w:rPr>
        <w:t>Including</w:t>
      </w:r>
      <w:proofErr w:type="spellEnd"/>
      <w:r w:rsidRPr="003E1C27">
        <w:rPr>
          <w:rFonts w:ascii="Arial" w:hAnsi="Arial" w:cs="Arial"/>
          <w:i/>
          <w:iCs/>
          <w:lang w:val="fr-FR"/>
        </w:rPr>
        <w:t>:</w:t>
      </w:r>
      <w:proofErr w:type="gramEnd"/>
    </w:p>
    <w:p w14:paraId="00C74971" w14:textId="24A831CA" w:rsidR="003E1C27" w:rsidRPr="003E1C27" w:rsidRDefault="003E1C27" w:rsidP="003E1C27">
      <w:pPr>
        <w:pStyle w:val="Grillemoyenne1-Accent21"/>
        <w:numPr>
          <w:ilvl w:val="0"/>
          <w:numId w:val="26"/>
        </w:numPr>
        <w:jc w:val="both"/>
        <w:rPr>
          <w:rFonts w:ascii="Arial" w:hAnsi="Arial" w:cs="Arial"/>
          <w:i/>
          <w:iCs/>
          <w:lang w:val="en-GB"/>
        </w:rPr>
      </w:pPr>
      <w:r w:rsidRPr="003E1C27">
        <w:rPr>
          <w:rFonts w:ascii="Arial" w:hAnsi="Arial" w:cs="Arial"/>
          <w:i/>
          <w:iCs/>
          <w:lang w:val="en-GB"/>
        </w:rPr>
        <w:t>Planned schedule (</w:t>
      </w:r>
      <w:r w:rsidRPr="00723B07">
        <w:rPr>
          <w:rFonts w:ascii="Arial" w:hAnsi="Arial" w:cs="Arial"/>
          <w:i/>
          <w:iCs/>
          <w:lang w:val="en-GB"/>
        </w:rPr>
        <w:t>eventually with</w:t>
      </w:r>
      <w:r w:rsidRPr="003E1C27">
        <w:rPr>
          <w:rFonts w:ascii="Arial" w:hAnsi="Arial" w:cs="Arial"/>
          <w:i/>
          <w:iCs/>
          <w:lang w:val="en-GB"/>
        </w:rPr>
        <w:t xml:space="preserve"> prioriti</w:t>
      </w:r>
      <w:r w:rsidRPr="00723B07">
        <w:rPr>
          <w:rFonts w:ascii="Arial" w:hAnsi="Arial" w:cs="Arial"/>
          <w:i/>
          <w:iCs/>
          <w:lang w:val="en-GB"/>
        </w:rPr>
        <w:t>s</w:t>
      </w:r>
      <w:r w:rsidRPr="003E1C27">
        <w:rPr>
          <w:rFonts w:ascii="Arial" w:hAnsi="Arial" w:cs="Arial"/>
          <w:i/>
          <w:iCs/>
          <w:lang w:val="en-GB"/>
        </w:rPr>
        <w:t>ation of envisaged actions)</w:t>
      </w:r>
    </w:p>
    <w:p w14:paraId="785932C3" w14:textId="40505628" w:rsidR="003E1C27" w:rsidRPr="003E1C27" w:rsidRDefault="003E1C27" w:rsidP="003E1C27">
      <w:pPr>
        <w:pStyle w:val="Grillemoyenne1-Accent21"/>
        <w:numPr>
          <w:ilvl w:val="0"/>
          <w:numId w:val="26"/>
        </w:numPr>
        <w:jc w:val="both"/>
        <w:rPr>
          <w:rFonts w:ascii="Arial" w:hAnsi="Arial" w:cs="Arial"/>
          <w:i/>
          <w:iCs/>
          <w:lang w:val="fr-FR"/>
        </w:rPr>
      </w:pPr>
      <w:r w:rsidRPr="003E1C27">
        <w:rPr>
          <w:rFonts w:ascii="Arial" w:hAnsi="Arial" w:cs="Arial"/>
          <w:i/>
          <w:iCs/>
          <w:lang w:val="fr-FR"/>
        </w:rPr>
        <w:t xml:space="preserve">Human </w:t>
      </w:r>
      <w:proofErr w:type="spellStart"/>
      <w:r w:rsidRPr="003E1C27">
        <w:rPr>
          <w:rFonts w:ascii="Arial" w:hAnsi="Arial" w:cs="Arial"/>
          <w:i/>
          <w:iCs/>
          <w:lang w:val="fr-FR"/>
        </w:rPr>
        <w:t>resources</w:t>
      </w:r>
      <w:proofErr w:type="spellEnd"/>
      <w:r w:rsidRPr="003E1C27">
        <w:rPr>
          <w:rFonts w:ascii="Arial" w:hAnsi="Arial" w:cs="Arial"/>
          <w:i/>
          <w:iCs/>
          <w:lang w:val="fr-FR"/>
        </w:rPr>
        <w:t>,</w:t>
      </w:r>
    </w:p>
    <w:p w14:paraId="10FD6452" w14:textId="43DF6FCB" w:rsidR="003E1C27" w:rsidRPr="003E1C27" w:rsidRDefault="003E1C27" w:rsidP="003E1C27">
      <w:pPr>
        <w:pStyle w:val="Grillemoyenne1-Accent21"/>
        <w:numPr>
          <w:ilvl w:val="0"/>
          <w:numId w:val="26"/>
        </w:numPr>
        <w:jc w:val="both"/>
        <w:rPr>
          <w:rFonts w:ascii="Arial" w:hAnsi="Arial" w:cs="Arial"/>
          <w:i/>
          <w:iCs/>
          <w:lang w:val="fr-FR"/>
        </w:rPr>
      </w:pPr>
      <w:proofErr w:type="spellStart"/>
      <w:r w:rsidRPr="003E1C27">
        <w:rPr>
          <w:rFonts w:ascii="Arial" w:hAnsi="Arial" w:cs="Arial"/>
          <w:i/>
          <w:iCs/>
          <w:lang w:val="fr-FR"/>
        </w:rPr>
        <w:t>Envisaged</w:t>
      </w:r>
      <w:proofErr w:type="spellEnd"/>
      <w:r w:rsidRPr="003E1C27">
        <w:rPr>
          <w:rFonts w:ascii="Arial" w:hAnsi="Arial" w:cs="Arial"/>
          <w:i/>
          <w:iCs/>
          <w:lang w:val="fr-FR"/>
        </w:rPr>
        <w:t xml:space="preserve"> </w:t>
      </w:r>
      <w:proofErr w:type="spellStart"/>
      <w:r w:rsidR="00723B07">
        <w:rPr>
          <w:rFonts w:ascii="Arial" w:hAnsi="Arial" w:cs="Arial"/>
          <w:i/>
          <w:iCs/>
          <w:lang w:val="fr-FR"/>
        </w:rPr>
        <w:t>faculty</w:t>
      </w:r>
      <w:proofErr w:type="spellEnd"/>
      <w:r w:rsidRPr="003E1C27">
        <w:rPr>
          <w:rFonts w:ascii="Arial" w:hAnsi="Arial" w:cs="Arial"/>
          <w:i/>
          <w:iCs/>
          <w:lang w:val="fr-FR"/>
        </w:rPr>
        <w:t xml:space="preserve"> and speakers</w:t>
      </w:r>
    </w:p>
    <w:p w14:paraId="3A8DDE3F" w14:textId="77777777" w:rsidR="003E1C27" w:rsidRPr="00A6120D" w:rsidRDefault="003E1C27" w:rsidP="003E1C27">
      <w:pPr>
        <w:pStyle w:val="Grillemoyenne1-Accent21"/>
        <w:jc w:val="both"/>
        <w:rPr>
          <w:rFonts w:ascii="Arial" w:hAnsi="Arial" w:cs="Arial"/>
          <w:lang w:val="fr-FR"/>
        </w:rPr>
      </w:pPr>
    </w:p>
    <w:p w14:paraId="3335A8A3" w14:textId="77777777" w:rsidR="00CB5222" w:rsidRDefault="00CB5222" w:rsidP="00F14F0B">
      <w:pPr>
        <w:pStyle w:val="Grillemoyenne1-Accent21"/>
        <w:ind w:left="0"/>
        <w:jc w:val="both"/>
        <w:rPr>
          <w:rFonts w:ascii="Arial" w:hAnsi="Arial" w:cs="Arial"/>
        </w:rPr>
      </w:pPr>
    </w:p>
    <w:p w14:paraId="0073998B" w14:textId="77777777" w:rsidR="00A6120D" w:rsidRPr="008A4A1C" w:rsidRDefault="00A6120D" w:rsidP="00F14F0B">
      <w:pPr>
        <w:pStyle w:val="Grillemoyenne1-Accent21"/>
        <w:ind w:left="0"/>
        <w:jc w:val="both"/>
        <w:rPr>
          <w:rFonts w:ascii="Arial" w:hAnsi="Arial" w:cs="Arial"/>
          <w:b/>
        </w:rPr>
      </w:pPr>
    </w:p>
    <w:p w14:paraId="44D3ABE9" w14:textId="73D7E5C4" w:rsidR="00A6120D" w:rsidRDefault="008A4A1C" w:rsidP="008A4A1C">
      <w:pPr>
        <w:pStyle w:val="Grillemoyenne1-Accent21"/>
        <w:ind w:left="0"/>
        <w:jc w:val="both"/>
        <w:rPr>
          <w:rFonts w:ascii="Arial" w:hAnsi="Arial" w:cs="Arial"/>
          <w:b/>
        </w:rPr>
      </w:pPr>
      <w:r>
        <w:rPr>
          <w:rFonts w:ascii="Arial" w:hAnsi="Arial" w:cs="Arial"/>
          <w:b/>
        </w:rPr>
        <w:t xml:space="preserve">5.       </w:t>
      </w:r>
      <w:r w:rsidR="00A6120D">
        <w:rPr>
          <w:rFonts w:ascii="Arial" w:hAnsi="Arial" w:cs="Arial"/>
          <w:b/>
        </w:rPr>
        <w:t xml:space="preserve">Synthèse : Analyse des risques et opportunités </w:t>
      </w:r>
      <w:r w:rsidR="00703B52">
        <w:rPr>
          <w:rFonts w:ascii="Arial" w:hAnsi="Arial" w:cs="Arial"/>
          <w:b/>
        </w:rPr>
        <w:t xml:space="preserve">/ SWOT </w:t>
      </w:r>
      <w:proofErr w:type="spellStart"/>
      <w:r w:rsidR="00703B52">
        <w:rPr>
          <w:rFonts w:ascii="Arial" w:hAnsi="Arial" w:cs="Arial"/>
          <w:b/>
        </w:rPr>
        <w:t>Analysis</w:t>
      </w:r>
      <w:proofErr w:type="spellEnd"/>
    </w:p>
    <w:p w14:paraId="456F6AF4" w14:textId="77777777" w:rsidR="008A4A1C" w:rsidRDefault="008A4A1C" w:rsidP="008A4A1C">
      <w:pPr>
        <w:pStyle w:val="Grillemoyenne1-Accent21"/>
        <w:ind w:left="0"/>
        <w:jc w:val="both"/>
        <w:rPr>
          <w:rFonts w:ascii="Arial" w:hAnsi="Arial" w:cs="Arial"/>
          <w:b/>
        </w:rPr>
      </w:pPr>
    </w:p>
    <w:p w14:paraId="7F251E0C" w14:textId="58B27540" w:rsidR="007D3050" w:rsidRDefault="008A4A1C" w:rsidP="007D3050">
      <w:pPr>
        <w:spacing w:after="0" w:line="240" w:lineRule="auto"/>
        <w:contextualSpacing/>
        <w:jc w:val="both"/>
        <w:rPr>
          <w:rFonts w:ascii="Arial" w:hAnsi="Arial" w:cs="Arial"/>
        </w:rPr>
      </w:pPr>
      <w:r>
        <w:rPr>
          <w:rFonts w:ascii="Arial" w:hAnsi="Arial" w:cs="Arial"/>
        </w:rPr>
        <w:tab/>
        <w:t xml:space="preserve">Dont : </w:t>
      </w:r>
    </w:p>
    <w:p w14:paraId="5148EA72" w14:textId="5839E419" w:rsidR="008A4A1C" w:rsidRPr="008A4A1C" w:rsidRDefault="008A4A1C" w:rsidP="008A4A1C">
      <w:pPr>
        <w:pStyle w:val="Paragraphedeliste"/>
        <w:numPr>
          <w:ilvl w:val="0"/>
          <w:numId w:val="26"/>
        </w:numPr>
        <w:spacing w:after="0" w:line="240" w:lineRule="auto"/>
        <w:jc w:val="both"/>
        <w:rPr>
          <w:rFonts w:ascii="Arial" w:hAnsi="Arial" w:cs="Arial"/>
        </w:rPr>
      </w:pPr>
      <w:r>
        <w:rPr>
          <w:rFonts w:ascii="Arial" w:hAnsi="Arial" w:cs="Arial"/>
        </w:rPr>
        <w:t>Transférabilité des innovations à d’autres formations</w:t>
      </w:r>
    </w:p>
    <w:p w14:paraId="0F15F707" w14:textId="77777777" w:rsidR="008A4A1C" w:rsidRDefault="008A4A1C" w:rsidP="007D3050">
      <w:pPr>
        <w:spacing w:after="0" w:line="240" w:lineRule="auto"/>
        <w:contextualSpacing/>
        <w:jc w:val="both"/>
        <w:rPr>
          <w:rFonts w:ascii="Arial" w:hAnsi="Arial" w:cs="Arial"/>
        </w:rPr>
      </w:pPr>
    </w:p>
    <w:p w14:paraId="264841E1" w14:textId="77777777" w:rsidR="000634F0" w:rsidRPr="000634F0" w:rsidRDefault="000634F0" w:rsidP="000634F0">
      <w:pPr>
        <w:spacing w:after="0" w:line="240" w:lineRule="auto"/>
        <w:ind w:left="709"/>
        <w:contextualSpacing/>
        <w:jc w:val="both"/>
        <w:rPr>
          <w:rFonts w:ascii="Arial" w:hAnsi="Arial" w:cs="Arial"/>
          <w:i/>
          <w:iCs/>
        </w:rPr>
      </w:pPr>
      <w:proofErr w:type="spellStart"/>
      <w:proofErr w:type="gramStart"/>
      <w:r w:rsidRPr="000634F0">
        <w:rPr>
          <w:rFonts w:ascii="Arial" w:hAnsi="Arial" w:cs="Arial"/>
          <w:i/>
          <w:iCs/>
        </w:rPr>
        <w:t>Including</w:t>
      </w:r>
      <w:proofErr w:type="spellEnd"/>
      <w:r w:rsidRPr="000634F0">
        <w:rPr>
          <w:rFonts w:ascii="Arial" w:hAnsi="Arial" w:cs="Arial"/>
          <w:i/>
          <w:iCs/>
        </w:rPr>
        <w:t>:</w:t>
      </w:r>
      <w:proofErr w:type="gramEnd"/>
    </w:p>
    <w:p w14:paraId="3D140ECF" w14:textId="092BEB5E" w:rsidR="000634F0" w:rsidRPr="005F668D" w:rsidRDefault="000634F0" w:rsidP="000634F0">
      <w:pPr>
        <w:pStyle w:val="Paragraphedeliste"/>
        <w:numPr>
          <w:ilvl w:val="0"/>
          <w:numId w:val="26"/>
        </w:numPr>
        <w:spacing w:after="0" w:line="240" w:lineRule="auto"/>
        <w:jc w:val="both"/>
        <w:rPr>
          <w:rFonts w:ascii="Arial" w:hAnsi="Arial" w:cs="Arial"/>
          <w:i/>
          <w:iCs/>
          <w:lang w:val="en-GB"/>
        </w:rPr>
      </w:pPr>
      <w:r w:rsidRPr="005F668D">
        <w:rPr>
          <w:rFonts w:ascii="Arial" w:hAnsi="Arial" w:cs="Arial"/>
          <w:i/>
          <w:iCs/>
          <w:lang w:val="en-GB"/>
        </w:rPr>
        <w:t>Transferability of innovations to other training program</w:t>
      </w:r>
      <w:r w:rsidR="00997AA6" w:rsidRPr="005F668D">
        <w:rPr>
          <w:rFonts w:ascii="Arial" w:hAnsi="Arial" w:cs="Arial"/>
          <w:i/>
          <w:iCs/>
          <w:lang w:val="en-GB"/>
        </w:rPr>
        <w:t>me</w:t>
      </w:r>
      <w:r w:rsidRPr="005F668D">
        <w:rPr>
          <w:rFonts w:ascii="Arial" w:hAnsi="Arial" w:cs="Arial"/>
          <w:i/>
          <w:iCs/>
          <w:lang w:val="en-GB"/>
        </w:rPr>
        <w:t>s"</w:t>
      </w:r>
    </w:p>
    <w:p w14:paraId="7E35F0FB" w14:textId="77777777" w:rsidR="000634F0" w:rsidRDefault="000634F0" w:rsidP="007D3050">
      <w:pPr>
        <w:spacing w:after="0" w:line="240" w:lineRule="auto"/>
        <w:contextualSpacing/>
        <w:jc w:val="both"/>
        <w:rPr>
          <w:rFonts w:ascii="Arial" w:hAnsi="Arial" w:cs="Arial"/>
          <w:lang w:val="en-GB"/>
        </w:rPr>
      </w:pPr>
    </w:p>
    <w:p w14:paraId="569E88DB" w14:textId="77777777" w:rsidR="00322E50" w:rsidRDefault="00322E50" w:rsidP="007D3050">
      <w:pPr>
        <w:spacing w:after="0" w:line="240" w:lineRule="auto"/>
        <w:contextualSpacing/>
        <w:jc w:val="both"/>
        <w:rPr>
          <w:rFonts w:ascii="Arial" w:hAnsi="Arial" w:cs="Arial"/>
          <w:lang w:val="en-GB"/>
        </w:rPr>
      </w:pPr>
    </w:p>
    <w:p w14:paraId="2267474E" w14:textId="77777777" w:rsidR="005F668D" w:rsidRDefault="005F668D" w:rsidP="007D3050">
      <w:pPr>
        <w:spacing w:after="0" w:line="240" w:lineRule="auto"/>
        <w:contextualSpacing/>
        <w:jc w:val="both"/>
        <w:rPr>
          <w:rFonts w:ascii="Arial" w:hAnsi="Arial" w:cs="Arial"/>
          <w:lang w:val="en-GB"/>
        </w:rPr>
      </w:pPr>
    </w:p>
    <w:p w14:paraId="51800217" w14:textId="77777777" w:rsidR="005F668D" w:rsidRPr="000634F0" w:rsidRDefault="005F668D" w:rsidP="007D3050">
      <w:pPr>
        <w:spacing w:after="0" w:line="240" w:lineRule="auto"/>
        <w:contextualSpacing/>
        <w:jc w:val="both"/>
        <w:rPr>
          <w:rFonts w:ascii="Arial" w:hAnsi="Arial" w:cs="Arial"/>
          <w:lang w:val="en-GB"/>
        </w:rPr>
      </w:pPr>
    </w:p>
    <w:p w14:paraId="4DFEABBE" w14:textId="77777777" w:rsidR="00C85968" w:rsidRPr="000634F0" w:rsidRDefault="00C85968" w:rsidP="00C85968">
      <w:pPr>
        <w:spacing w:after="0" w:line="240" w:lineRule="auto"/>
        <w:ind w:left="360"/>
        <w:jc w:val="both"/>
        <w:rPr>
          <w:rFonts w:ascii="Arial" w:hAnsi="Arial" w:cs="Arial"/>
          <w:noProof/>
          <w:lang w:val="en-GB"/>
        </w:rPr>
      </w:pPr>
    </w:p>
    <w:p w14:paraId="72AD208C" w14:textId="67CE8319" w:rsidR="002504B0" w:rsidRDefault="008A4A1C" w:rsidP="002504B0">
      <w:pPr>
        <w:pStyle w:val="Grillemoyenne1-Accent21"/>
        <w:ind w:left="0"/>
        <w:jc w:val="both"/>
        <w:rPr>
          <w:rFonts w:ascii="Arial" w:hAnsi="Arial" w:cs="Arial"/>
          <w:b/>
        </w:rPr>
      </w:pPr>
      <w:r>
        <w:rPr>
          <w:rFonts w:ascii="Arial" w:hAnsi="Arial" w:cs="Arial"/>
          <w:b/>
        </w:rPr>
        <w:t>6</w:t>
      </w:r>
      <w:r w:rsidR="002504B0" w:rsidRPr="005D7A88">
        <w:rPr>
          <w:rFonts w:ascii="Arial" w:hAnsi="Arial" w:cs="Arial"/>
          <w:b/>
        </w:rPr>
        <w:t>.</w:t>
      </w:r>
      <w:r w:rsidR="002504B0" w:rsidRPr="005D7A88">
        <w:rPr>
          <w:rFonts w:ascii="Arial" w:hAnsi="Arial" w:cs="Arial"/>
          <w:b/>
        </w:rPr>
        <w:tab/>
      </w:r>
      <w:r w:rsidR="002504B0" w:rsidRPr="00F7235C">
        <w:rPr>
          <w:rFonts w:ascii="Arial" w:hAnsi="Arial" w:cs="Arial"/>
          <w:b/>
          <w:highlight w:val="yellow"/>
        </w:rPr>
        <w:t>Demande de subside FIA</w:t>
      </w:r>
      <w:r w:rsidR="00703B52" w:rsidRPr="00F7235C">
        <w:rPr>
          <w:rFonts w:ascii="Arial" w:hAnsi="Arial" w:cs="Arial"/>
          <w:b/>
          <w:highlight w:val="yellow"/>
        </w:rPr>
        <w:t xml:space="preserve"> / </w:t>
      </w:r>
      <w:r w:rsidR="00703B52" w:rsidRPr="00F7235C">
        <w:rPr>
          <w:rFonts w:ascii="Arial" w:hAnsi="Arial" w:cs="Arial"/>
          <w:b/>
          <w:i/>
          <w:iCs/>
          <w:highlight w:val="yellow"/>
        </w:rPr>
        <w:t>FIA Grant Application</w:t>
      </w:r>
    </w:p>
    <w:p w14:paraId="77E8974E" w14:textId="76C691B1" w:rsidR="002504B0" w:rsidRDefault="002504B0" w:rsidP="002504B0">
      <w:pPr>
        <w:pStyle w:val="Grillemoyenne1-Accent21"/>
        <w:ind w:left="0"/>
        <w:jc w:val="both"/>
        <w:rPr>
          <w:rFonts w:ascii="Arial" w:hAnsi="Arial" w:cs="Arial"/>
          <w:b/>
        </w:rPr>
      </w:pPr>
      <w:r>
        <w:rPr>
          <w:rFonts w:ascii="Arial" w:hAnsi="Arial" w:cs="Arial"/>
          <w:b/>
        </w:rPr>
        <w:t xml:space="preserve"> </w:t>
      </w:r>
    </w:p>
    <w:p w14:paraId="56012F7E" w14:textId="7C8C23BB" w:rsidR="0011315F" w:rsidRPr="005F668D" w:rsidRDefault="0011315F" w:rsidP="0011315F">
      <w:pPr>
        <w:shd w:val="clear" w:color="auto" w:fill="FFFFFF"/>
        <w:spacing w:after="0" w:line="240" w:lineRule="auto"/>
        <w:jc w:val="both"/>
        <w:rPr>
          <w:rFonts w:ascii="Arial" w:eastAsia="Times New Roman" w:hAnsi="Arial" w:cs="Arial"/>
          <w:color w:val="000000"/>
          <w:lang w:eastAsia="fr-CH"/>
        </w:rPr>
      </w:pPr>
      <w:r w:rsidRPr="005F668D">
        <w:rPr>
          <w:rFonts w:ascii="Arial" w:eastAsia="Times New Roman" w:hAnsi="Arial" w:cs="Arial"/>
          <w:color w:val="000000"/>
          <w:lang w:eastAsia="fr-CH"/>
        </w:rPr>
        <w:t>Si un programme doit être réactualisé, le FIA peut également être sollicité au cas où les réserves propres au programme seraient insuffisantes. Le FIA peut alors prendre en charge les frais engagés pour le travail de refonte et de lancement suivants : analyse des besoins de formation et préparation de tous les documents liés à la procédure de refonte du programme. Cette prise en charge s’effectue sous forme de remboursement des frais engagés sur le fonds du programme.</w:t>
      </w:r>
    </w:p>
    <w:p w14:paraId="0687CFD1" w14:textId="77777777" w:rsidR="0011315F" w:rsidRPr="005F668D" w:rsidRDefault="0011315F" w:rsidP="0011315F">
      <w:pPr>
        <w:shd w:val="clear" w:color="auto" w:fill="FFFFFF"/>
        <w:spacing w:after="0" w:line="240" w:lineRule="auto"/>
        <w:jc w:val="both"/>
        <w:rPr>
          <w:rFonts w:ascii="Arial" w:eastAsia="Times New Roman" w:hAnsi="Arial" w:cs="Arial"/>
          <w:color w:val="000000"/>
          <w:lang w:eastAsia="fr-CH"/>
        </w:rPr>
      </w:pPr>
    </w:p>
    <w:p w14:paraId="233C2CA4" w14:textId="77777777" w:rsidR="0011315F" w:rsidRPr="005F668D" w:rsidRDefault="0011315F" w:rsidP="0011315F">
      <w:pPr>
        <w:shd w:val="clear" w:color="auto" w:fill="FFFFFF"/>
        <w:spacing w:after="0" w:line="240" w:lineRule="auto"/>
        <w:jc w:val="both"/>
        <w:rPr>
          <w:rFonts w:ascii="Arial" w:eastAsia="Times New Roman" w:hAnsi="Arial" w:cs="Arial"/>
          <w:color w:val="000000"/>
          <w:lang w:eastAsia="fr-CH"/>
        </w:rPr>
      </w:pPr>
      <w:r w:rsidRPr="005F668D">
        <w:rPr>
          <w:rFonts w:ascii="Arial" w:eastAsia="Times New Roman" w:hAnsi="Arial" w:cs="Arial"/>
          <w:color w:val="000000"/>
          <w:u w:val="single"/>
          <w:lang w:eastAsia="fr-CH"/>
        </w:rPr>
        <w:t>Remarque</w:t>
      </w:r>
      <w:r w:rsidRPr="005F668D">
        <w:rPr>
          <w:rFonts w:ascii="Arial" w:eastAsia="Times New Roman" w:hAnsi="Arial" w:cs="Arial"/>
          <w:color w:val="000000"/>
          <w:lang w:eastAsia="fr-CH"/>
        </w:rPr>
        <w:t> : Le FIA ne subventionne pas les frais récurrents liés aux éditions. Pour ceux-ci, voir « assurance déficit ».</w:t>
      </w:r>
    </w:p>
    <w:p w14:paraId="56894D65" w14:textId="77777777" w:rsidR="0011315F" w:rsidRPr="005F668D" w:rsidRDefault="0011315F" w:rsidP="0011315F">
      <w:pPr>
        <w:shd w:val="clear" w:color="auto" w:fill="FFFFFF"/>
        <w:spacing w:after="0" w:line="240" w:lineRule="auto"/>
        <w:ind w:left="708"/>
        <w:jc w:val="both"/>
        <w:rPr>
          <w:rFonts w:ascii="Arial" w:eastAsia="Times New Roman" w:hAnsi="Arial" w:cs="Arial"/>
          <w:color w:val="000000"/>
          <w:lang w:eastAsia="fr-CH"/>
        </w:rPr>
      </w:pPr>
      <w:r w:rsidRPr="005F668D">
        <w:rPr>
          <w:rFonts w:ascii="Arial" w:eastAsia="Times New Roman" w:hAnsi="Arial" w:cs="Arial"/>
          <w:color w:val="000000"/>
          <w:lang w:eastAsia="fr-CH"/>
        </w:rPr>
        <w:t> </w:t>
      </w:r>
    </w:p>
    <w:p w14:paraId="6C6AEFE9" w14:textId="22B3DD19" w:rsidR="0011315F" w:rsidRPr="005F668D" w:rsidRDefault="0011315F" w:rsidP="0011315F">
      <w:pPr>
        <w:shd w:val="clear" w:color="auto" w:fill="FFFFFF"/>
        <w:spacing w:after="0" w:line="240" w:lineRule="auto"/>
        <w:jc w:val="both"/>
        <w:rPr>
          <w:rFonts w:ascii="Arial" w:eastAsia="Times New Roman" w:hAnsi="Arial" w:cs="Arial"/>
          <w:color w:val="000000"/>
          <w:lang w:eastAsia="fr-CH"/>
        </w:rPr>
      </w:pPr>
      <w:r w:rsidRPr="005F668D">
        <w:rPr>
          <w:rFonts w:ascii="Arial" w:eastAsia="Times New Roman" w:hAnsi="Arial" w:cs="Arial"/>
          <w:color w:val="000000"/>
          <w:lang w:eastAsia="fr-CH"/>
        </w:rPr>
        <w:t>Les points suivants sont à mentionner</w:t>
      </w:r>
      <w:r w:rsidRPr="005F668D">
        <w:rPr>
          <w:rFonts w:ascii="Arial" w:eastAsia="Times New Roman" w:hAnsi="Arial" w:cs="Arial"/>
          <w:b/>
          <w:bCs/>
          <w:color w:val="000000"/>
          <w:lang w:eastAsia="fr-CH"/>
        </w:rPr>
        <w:t> </w:t>
      </w:r>
      <w:r w:rsidRPr="005F668D">
        <w:rPr>
          <w:rFonts w:ascii="Arial" w:eastAsia="Times New Roman" w:hAnsi="Arial" w:cs="Arial"/>
          <w:color w:val="000000"/>
          <w:lang w:eastAsia="fr-CH"/>
        </w:rPr>
        <w:t>dans la demande</w:t>
      </w:r>
      <w:r w:rsidR="00F36362" w:rsidRPr="005F668D">
        <w:rPr>
          <w:rFonts w:ascii="Arial" w:eastAsia="Times New Roman" w:hAnsi="Arial" w:cs="Arial"/>
          <w:color w:val="000000"/>
          <w:lang w:eastAsia="fr-CH"/>
        </w:rPr>
        <w:t> </w:t>
      </w:r>
      <w:r w:rsidRPr="005F668D">
        <w:rPr>
          <w:rFonts w:ascii="Arial" w:eastAsia="Times New Roman" w:hAnsi="Arial" w:cs="Arial"/>
          <w:b/>
          <w:bCs/>
          <w:color w:val="000000"/>
          <w:lang w:eastAsia="fr-CH"/>
        </w:rPr>
        <w:t>:</w:t>
      </w:r>
    </w:p>
    <w:p w14:paraId="5D829DC7" w14:textId="77777777" w:rsidR="0011315F" w:rsidRPr="005F668D" w:rsidRDefault="0011315F" w:rsidP="0011315F">
      <w:pPr>
        <w:shd w:val="clear" w:color="auto" w:fill="FFFFFF"/>
        <w:spacing w:after="0" w:line="240" w:lineRule="auto"/>
        <w:jc w:val="both"/>
        <w:rPr>
          <w:rFonts w:ascii="Arial" w:eastAsia="Times New Roman" w:hAnsi="Arial" w:cs="Arial"/>
          <w:color w:val="000000"/>
          <w:lang w:eastAsia="fr-CH"/>
        </w:rPr>
      </w:pPr>
      <w:r w:rsidRPr="005F668D">
        <w:rPr>
          <w:rFonts w:ascii="Arial" w:eastAsia="Times New Roman" w:hAnsi="Arial" w:cs="Arial"/>
          <w:color w:val="000000"/>
          <w:lang w:eastAsia="fr-CH"/>
        </w:rPr>
        <w:t> </w:t>
      </w:r>
    </w:p>
    <w:p w14:paraId="76EBB6ED" w14:textId="77777777" w:rsidR="0011315F" w:rsidRPr="005F668D" w:rsidRDefault="0011315F" w:rsidP="00FB0917">
      <w:pPr>
        <w:numPr>
          <w:ilvl w:val="0"/>
          <w:numId w:val="27"/>
        </w:numPr>
        <w:shd w:val="clear" w:color="auto" w:fill="FFFFFF"/>
        <w:spacing w:before="100" w:beforeAutospacing="1" w:after="100" w:afterAutospacing="1" w:line="240" w:lineRule="auto"/>
        <w:rPr>
          <w:rFonts w:ascii="Arial" w:eastAsia="Times New Roman" w:hAnsi="Arial" w:cs="Arial"/>
          <w:color w:val="000000"/>
          <w:lang w:eastAsia="fr-CH"/>
        </w:rPr>
      </w:pPr>
      <w:r w:rsidRPr="005F668D">
        <w:rPr>
          <w:rFonts w:ascii="Arial" w:eastAsia="Times New Roman" w:hAnsi="Arial" w:cs="Arial"/>
          <w:color w:val="000000"/>
          <w:lang w:eastAsia="fr-CH"/>
        </w:rPr>
        <w:t>Montant total demandé</w:t>
      </w:r>
    </w:p>
    <w:p w14:paraId="4BD5A7EB" w14:textId="39D47125" w:rsidR="0011315F" w:rsidRPr="005F668D" w:rsidRDefault="0011315F" w:rsidP="0011315F">
      <w:pPr>
        <w:numPr>
          <w:ilvl w:val="0"/>
          <w:numId w:val="27"/>
        </w:numPr>
        <w:shd w:val="clear" w:color="auto" w:fill="FFFFFF"/>
        <w:spacing w:before="100" w:beforeAutospacing="1" w:after="100" w:afterAutospacing="1" w:line="240" w:lineRule="auto"/>
        <w:rPr>
          <w:rFonts w:ascii="Arial" w:eastAsia="Times New Roman" w:hAnsi="Arial" w:cs="Arial"/>
          <w:color w:val="000000"/>
          <w:lang w:eastAsia="fr-CH"/>
        </w:rPr>
      </w:pPr>
      <w:r w:rsidRPr="005F668D">
        <w:rPr>
          <w:rFonts w:ascii="Arial" w:eastAsia="Times New Roman" w:hAnsi="Arial" w:cs="Arial"/>
          <w:color w:val="000000"/>
          <w:lang w:eastAsia="fr-CH"/>
        </w:rPr>
        <w:t>Allocation des fonds demandés dans le cadre du projet de refonte (si salaire d’</w:t>
      </w:r>
      <w:proofErr w:type="spellStart"/>
      <w:r w:rsidRPr="005F668D">
        <w:rPr>
          <w:rFonts w:ascii="Arial" w:eastAsia="Times New Roman" w:hAnsi="Arial" w:cs="Arial"/>
          <w:color w:val="000000"/>
          <w:lang w:eastAsia="fr-CH"/>
        </w:rPr>
        <w:t>un</w:t>
      </w:r>
      <w:r w:rsidR="00F36362" w:rsidRPr="005F668D">
        <w:rPr>
          <w:rFonts w:ascii="Arial" w:eastAsia="Times New Roman" w:hAnsi="Arial" w:cs="Arial"/>
          <w:color w:val="000000"/>
          <w:lang w:eastAsia="fr-CH"/>
        </w:rPr>
        <w:t>-e</w:t>
      </w:r>
      <w:proofErr w:type="spellEnd"/>
      <w:r w:rsidRPr="005F668D">
        <w:rPr>
          <w:rFonts w:ascii="Arial" w:eastAsia="Times New Roman" w:hAnsi="Arial" w:cs="Arial"/>
          <w:color w:val="000000"/>
          <w:lang w:eastAsia="fr-CH"/>
        </w:rPr>
        <w:t xml:space="preserve"> collaborateur</w:t>
      </w:r>
      <w:r w:rsidR="00F36362" w:rsidRPr="005F668D">
        <w:rPr>
          <w:rFonts w:ascii="Arial" w:eastAsia="Times New Roman" w:hAnsi="Arial" w:cs="Arial"/>
          <w:color w:val="000000"/>
          <w:lang w:eastAsia="fr-CH"/>
        </w:rPr>
        <w:t>/</w:t>
      </w:r>
      <w:proofErr w:type="spellStart"/>
      <w:r w:rsidR="00F36362" w:rsidRPr="005F668D">
        <w:rPr>
          <w:rFonts w:ascii="Arial" w:eastAsia="Times New Roman" w:hAnsi="Arial" w:cs="Arial"/>
          <w:color w:val="000000"/>
          <w:lang w:eastAsia="fr-CH"/>
        </w:rPr>
        <w:t>trice</w:t>
      </w:r>
      <w:proofErr w:type="spellEnd"/>
      <w:r w:rsidRPr="005F668D">
        <w:rPr>
          <w:rFonts w:ascii="Arial" w:eastAsia="Times New Roman" w:hAnsi="Arial" w:cs="Arial"/>
          <w:color w:val="000000"/>
          <w:lang w:eastAsia="fr-CH"/>
        </w:rPr>
        <w:t>, joindre descriptif des tâches et communiquer la classe et l’annuité de salaire le cas échéant)</w:t>
      </w:r>
    </w:p>
    <w:p w14:paraId="5E97CC18" w14:textId="77777777" w:rsidR="0011315F" w:rsidRPr="005F668D" w:rsidRDefault="0011315F" w:rsidP="0011315F">
      <w:pPr>
        <w:numPr>
          <w:ilvl w:val="0"/>
          <w:numId w:val="27"/>
        </w:numPr>
        <w:shd w:val="clear" w:color="auto" w:fill="FFFFFF"/>
        <w:spacing w:before="100" w:beforeAutospacing="1" w:after="100" w:afterAutospacing="1" w:line="240" w:lineRule="auto"/>
        <w:rPr>
          <w:rFonts w:ascii="Arial" w:eastAsia="Times New Roman" w:hAnsi="Arial" w:cs="Arial"/>
          <w:color w:val="000000"/>
          <w:lang w:eastAsia="fr-CH"/>
        </w:rPr>
      </w:pPr>
      <w:r w:rsidRPr="005F668D">
        <w:rPr>
          <w:rFonts w:ascii="Arial" w:eastAsia="Times New Roman" w:hAnsi="Arial" w:cs="Arial"/>
          <w:color w:val="000000"/>
          <w:lang w:eastAsia="fr-CH"/>
        </w:rPr>
        <w:t>Usage des fonds de réserves ou d’autres fonds</w:t>
      </w:r>
    </w:p>
    <w:p w14:paraId="007D99E0" w14:textId="77777777" w:rsidR="0011315F" w:rsidRDefault="0011315F" w:rsidP="0011315F">
      <w:pPr>
        <w:numPr>
          <w:ilvl w:val="0"/>
          <w:numId w:val="27"/>
        </w:numPr>
        <w:shd w:val="clear" w:color="auto" w:fill="FFFFFF"/>
        <w:spacing w:before="100" w:beforeAutospacing="1" w:after="100" w:afterAutospacing="1" w:line="240" w:lineRule="auto"/>
        <w:rPr>
          <w:rFonts w:ascii="Arial" w:eastAsia="Times New Roman" w:hAnsi="Arial" w:cs="Arial"/>
          <w:color w:val="000000"/>
          <w:lang w:eastAsia="fr-CH"/>
        </w:rPr>
      </w:pPr>
      <w:r w:rsidRPr="005F668D">
        <w:rPr>
          <w:rFonts w:ascii="Arial" w:eastAsia="Times New Roman" w:hAnsi="Arial" w:cs="Arial"/>
          <w:color w:val="000000"/>
          <w:lang w:eastAsia="fr-CH"/>
        </w:rPr>
        <w:t>Autres subsides sollicités et évaluation des chances d’obtention</w:t>
      </w:r>
    </w:p>
    <w:p w14:paraId="7AF8121D" w14:textId="77777777" w:rsidR="00322E50" w:rsidRDefault="00322E50" w:rsidP="00322E50">
      <w:pPr>
        <w:shd w:val="clear" w:color="auto" w:fill="FFFFFF"/>
        <w:spacing w:before="100" w:beforeAutospacing="1" w:after="100" w:afterAutospacing="1" w:line="240" w:lineRule="auto"/>
        <w:rPr>
          <w:rFonts w:ascii="Arial" w:eastAsia="Times New Roman" w:hAnsi="Arial" w:cs="Arial"/>
          <w:color w:val="000000"/>
          <w:lang w:eastAsia="fr-CH"/>
        </w:rPr>
      </w:pPr>
    </w:p>
    <w:p w14:paraId="6B6F3A3F" w14:textId="77777777" w:rsidR="00322E50" w:rsidRPr="00DC4E94" w:rsidRDefault="00322E50" w:rsidP="00322E50">
      <w:pPr>
        <w:shd w:val="clear" w:color="auto" w:fill="FFFFFF" w:themeFill="background1"/>
        <w:spacing w:after="0" w:line="240" w:lineRule="auto"/>
        <w:rPr>
          <w:rFonts w:ascii="Arial" w:eastAsia="Times New Roman" w:hAnsi="Arial" w:cs="Arial"/>
          <w:i/>
          <w:iCs/>
          <w:color w:val="000000" w:themeColor="text1"/>
          <w:lang w:val="en-US" w:eastAsia="fr-CH"/>
        </w:rPr>
      </w:pPr>
      <w:r w:rsidRPr="00DC4E94">
        <w:rPr>
          <w:rFonts w:ascii="Arial" w:eastAsia="Times New Roman" w:hAnsi="Arial" w:cs="Arial"/>
          <w:i/>
          <w:iCs/>
          <w:color w:val="000000" w:themeColor="text1"/>
          <w:lang w:val="en-US" w:eastAsia="fr-CH"/>
        </w:rPr>
        <w:t xml:space="preserve">If a </w:t>
      </w:r>
      <w:proofErr w:type="spellStart"/>
      <w:r w:rsidRPr="00DC4E94">
        <w:rPr>
          <w:rFonts w:ascii="Arial" w:eastAsia="Times New Roman" w:hAnsi="Arial" w:cs="Arial"/>
          <w:i/>
          <w:iCs/>
          <w:color w:val="000000" w:themeColor="text1"/>
          <w:lang w:val="en-US" w:eastAsia="fr-CH"/>
        </w:rPr>
        <w:t>program</w:t>
      </w:r>
      <w:r>
        <w:rPr>
          <w:rFonts w:ascii="Arial" w:eastAsia="Times New Roman" w:hAnsi="Arial" w:cs="Arial"/>
          <w:i/>
          <w:iCs/>
          <w:color w:val="000000" w:themeColor="text1"/>
          <w:lang w:val="en-US" w:eastAsia="fr-CH"/>
        </w:rPr>
        <w:t>me</w:t>
      </w:r>
      <w:proofErr w:type="spellEnd"/>
      <w:r w:rsidRPr="00DC4E94">
        <w:rPr>
          <w:rFonts w:ascii="Arial" w:eastAsia="Times New Roman" w:hAnsi="Arial" w:cs="Arial"/>
          <w:i/>
          <w:iCs/>
          <w:color w:val="000000" w:themeColor="text1"/>
          <w:lang w:val="en-US" w:eastAsia="fr-CH"/>
        </w:rPr>
        <w:t xml:space="preserve"> needs to be updated, the FIA (Fund for Innovation and Improvement) can also be requested </w:t>
      </w:r>
      <w:r>
        <w:rPr>
          <w:rFonts w:ascii="Arial" w:eastAsia="Times New Roman" w:hAnsi="Arial" w:cs="Arial"/>
          <w:i/>
          <w:iCs/>
          <w:color w:val="000000" w:themeColor="text1"/>
          <w:lang w:val="en-US" w:eastAsia="fr-CH"/>
        </w:rPr>
        <w:t>if</w:t>
      </w:r>
      <w:r w:rsidRPr="00DC4E94">
        <w:rPr>
          <w:rFonts w:ascii="Arial" w:eastAsia="Times New Roman" w:hAnsi="Arial" w:cs="Arial"/>
          <w:i/>
          <w:iCs/>
          <w:color w:val="000000" w:themeColor="text1"/>
          <w:lang w:val="en-US" w:eastAsia="fr-CH"/>
        </w:rPr>
        <w:t xml:space="preserve"> the </w:t>
      </w:r>
      <w:proofErr w:type="spellStart"/>
      <w:r>
        <w:rPr>
          <w:rFonts w:ascii="Arial" w:eastAsia="Times New Roman" w:hAnsi="Arial" w:cs="Arial"/>
          <w:i/>
          <w:iCs/>
          <w:color w:val="000000" w:themeColor="text1"/>
          <w:lang w:val="en-US" w:eastAsia="fr-CH"/>
        </w:rPr>
        <w:t>programme’s</w:t>
      </w:r>
      <w:proofErr w:type="spellEnd"/>
      <w:r>
        <w:rPr>
          <w:rFonts w:ascii="Arial" w:eastAsia="Times New Roman" w:hAnsi="Arial" w:cs="Arial"/>
          <w:i/>
          <w:iCs/>
          <w:color w:val="000000" w:themeColor="text1"/>
          <w:lang w:val="en-US" w:eastAsia="fr-CH"/>
        </w:rPr>
        <w:t xml:space="preserve"> </w:t>
      </w:r>
      <w:r w:rsidRPr="00DC4E94">
        <w:rPr>
          <w:rFonts w:ascii="Arial" w:eastAsia="Times New Roman" w:hAnsi="Arial" w:cs="Arial"/>
          <w:i/>
          <w:iCs/>
          <w:color w:val="000000" w:themeColor="text1"/>
          <w:lang w:val="en-US" w:eastAsia="fr-CH"/>
        </w:rPr>
        <w:t xml:space="preserve">reserves are insufficient. The FIA can then cover the </w:t>
      </w:r>
      <w:r>
        <w:rPr>
          <w:rFonts w:ascii="Arial" w:eastAsia="Times New Roman" w:hAnsi="Arial" w:cs="Arial"/>
          <w:i/>
          <w:iCs/>
          <w:color w:val="000000" w:themeColor="text1"/>
          <w:lang w:val="en-US" w:eastAsia="fr-CH"/>
        </w:rPr>
        <w:t xml:space="preserve">following </w:t>
      </w:r>
      <w:r w:rsidRPr="00DC4E94">
        <w:rPr>
          <w:rFonts w:ascii="Arial" w:eastAsia="Times New Roman" w:hAnsi="Arial" w:cs="Arial"/>
          <w:i/>
          <w:iCs/>
          <w:color w:val="000000" w:themeColor="text1"/>
          <w:lang w:val="en-US" w:eastAsia="fr-CH"/>
        </w:rPr>
        <w:t xml:space="preserve">expenses incurred for the redesign and launch </w:t>
      </w:r>
      <w:proofErr w:type="gramStart"/>
      <w:r w:rsidRPr="00DC4E94">
        <w:rPr>
          <w:rFonts w:ascii="Arial" w:eastAsia="Times New Roman" w:hAnsi="Arial" w:cs="Arial"/>
          <w:i/>
          <w:iCs/>
          <w:color w:val="000000" w:themeColor="text1"/>
          <w:lang w:val="en-US" w:eastAsia="fr-CH"/>
        </w:rPr>
        <w:t>work</w:t>
      </w:r>
      <w:r>
        <w:rPr>
          <w:rFonts w:ascii="Arial" w:eastAsia="Times New Roman" w:hAnsi="Arial" w:cs="Arial"/>
          <w:i/>
          <w:iCs/>
          <w:color w:val="000000" w:themeColor="text1"/>
          <w:lang w:val="en-US" w:eastAsia="fr-CH"/>
        </w:rPr>
        <w:t>:</w:t>
      </w:r>
      <w:r w:rsidRPr="00DC4E94">
        <w:rPr>
          <w:rFonts w:ascii="Arial" w:eastAsia="Times New Roman" w:hAnsi="Arial" w:cs="Arial"/>
          <w:i/>
          <w:iCs/>
          <w:color w:val="000000" w:themeColor="text1"/>
          <w:lang w:val="en-US" w:eastAsia="fr-CH"/>
        </w:rPr>
        <w:t>,</w:t>
      </w:r>
      <w:proofErr w:type="gramEnd"/>
      <w:r w:rsidRPr="00DC4E94">
        <w:rPr>
          <w:rFonts w:ascii="Arial" w:eastAsia="Times New Roman" w:hAnsi="Arial" w:cs="Arial"/>
          <w:i/>
          <w:iCs/>
          <w:color w:val="000000" w:themeColor="text1"/>
          <w:lang w:val="en-US" w:eastAsia="fr-CH"/>
        </w:rPr>
        <w:t xml:space="preserve"> analysis of training needs and </w:t>
      </w:r>
      <w:r w:rsidRPr="00DC4E94">
        <w:rPr>
          <w:rFonts w:ascii="Arial" w:eastAsia="Times New Roman" w:hAnsi="Arial" w:cs="Arial"/>
          <w:i/>
          <w:iCs/>
          <w:color w:val="000000" w:themeColor="text1"/>
          <w:lang w:val="en-US" w:eastAsia="fr-CH"/>
        </w:rPr>
        <w:lastRenderedPageBreak/>
        <w:t xml:space="preserve">preparation of all documents related to the </w:t>
      </w:r>
      <w:proofErr w:type="spellStart"/>
      <w:r w:rsidRPr="00DC4E94">
        <w:rPr>
          <w:rFonts w:ascii="Arial" w:eastAsia="Times New Roman" w:hAnsi="Arial" w:cs="Arial"/>
          <w:i/>
          <w:iCs/>
          <w:color w:val="000000" w:themeColor="text1"/>
          <w:lang w:val="en-US" w:eastAsia="fr-CH"/>
        </w:rPr>
        <w:t>program</w:t>
      </w:r>
      <w:r>
        <w:rPr>
          <w:rFonts w:ascii="Arial" w:eastAsia="Times New Roman" w:hAnsi="Arial" w:cs="Arial"/>
          <w:i/>
          <w:iCs/>
          <w:color w:val="000000" w:themeColor="text1"/>
          <w:lang w:val="en-US" w:eastAsia="fr-CH"/>
        </w:rPr>
        <w:t>me</w:t>
      </w:r>
      <w:proofErr w:type="spellEnd"/>
      <w:r w:rsidRPr="00DC4E94">
        <w:rPr>
          <w:rFonts w:ascii="Arial" w:eastAsia="Times New Roman" w:hAnsi="Arial" w:cs="Arial"/>
          <w:i/>
          <w:iCs/>
          <w:color w:val="000000" w:themeColor="text1"/>
          <w:lang w:val="en-US" w:eastAsia="fr-CH"/>
        </w:rPr>
        <w:t xml:space="preserve"> redesign procedure. </w:t>
      </w:r>
      <w:r w:rsidRPr="2D7564C4">
        <w:rPr>
          <w:rFonts w:ascii="Arial" w:eastAsia="Times New Roman" w:hAnsi="Arial" w:cs="Arial"/>
          <w:i/>
          <w:iCs/>
          <w:color w:val="000000" w:themeColor="text1"/>
          <w:lang w:val="en-US" w:eastAsia="fr-CH"/>
        </w:rPr>
        <w:t xml:space="preserve">The FIA will cover these costs by reimbursing them on the </w:t>
      </w:r>
      <w:proofErr w:type="spellStart"/>
      <w:r w:rsidRPr="2D7564C4">
        <w:rPr>
          <w:rFonts w:ascii="Arial" w:eastAsia="Times New Roman" w:hAnsi="Arial" w:cs="Arial"/>
          <w:i/>
          <w:iCs/>
          <w:color w:val="000000" w:themeColor="text1"/>
          <w:lang w:val="en-US" w:eastAsia="fr-CH"/>
        </w:rPr>
        <w:t>programme's</w:t>
      </w:r>
      <w:proofErr w:type="spellEnd"/>
      <w:r w:rsidRPr="2D7564C4">
        <w:rPr>
          <w:rFonts w:ascii="Arial" w:eastAsia="Times New Roman" w:hAnsi="Arial" w:cs="Arial"/>
          <w:i/>
          <w:iCs/>
          <w:color w:val="000000" w:themeColor="text1"/>
          <w:lang w:val="en-US" w:eastAsia="fr-CH"/>
        </w:rPr>
        <w:t xml:space="preserve"> allocated fund. </w:t>
      </w:r>
    </w:p>
    <w:p w14:paraId="251A6379" w14:textId="77777777" w:rsidR="00322E50" w:rsidRDefault="00322E50" w:rsidP="00322E50">
      <w:pPr>
        <w:rPr>
          <w:lang w:val="en-US"/>
        </w:rPr>
      </w:pPr>
    </w:p>
    <w:p w14:paraId="0066D1AF" w14:textId="77777777" w:rsidR="00322E50" w:rsidRPr="00B4073B" w:rsidRDefault="00322E50" w:rsidP="00322E50">
      <w:pPr>
        <w:shd w:val="clear" w:color="auto" w:fill="FFFFFF" w:themeFill="background1"/>
        <w:spacing w:after="0" w:line="240" w:lineRule="auto"/>
        <w:rPr>
          <w:rFonts w:ascii="Arial" w:eastAsia="Times New Roman" w:hAnsi="Arial" w:cs="Arial"/>
          <w:i/>
          <w:iCs/>
          <w:color w:val="000000"/>
          <w:lang w:val="en-US" w:eastAsia="fr-CH"/>
        </w:rPr>
      </w:pPr>
      <w:r w:rsidRPr="2D7564C4">
        <w:rPr>
          <w:rFonts w:ascii="Arial" w:eastAsia="Times New Roman" w:hAnsi="Arial" w:cs="Arial"/>
          <w:i/>
          <w:iCs/>
          <w:color w:val="000000" w:themeColor="text1"/>
          <w:u w:val="single"/>
          <w:lang w:val="en-US" w:eastAsia="fr-CH"/>
        </w:rPr>
        <w:t>Please note</w:t>
      </w:r>
      <w:r w:rsidRPr="2D7564C4">
        <w:rPr>
          <w:rFonts w:ascii="Arial" w:eastAsia="Times New Roman" w:hAnsi="Arial" w:cs="Arial"/>
          <w:i/>
          <w:iCs/>
          <w:color w:val="000000" w:themeColor="text1"/>
          <w:lang w:val="en-US" w:eastAsia="fr-CH"/>
        </w:rPr>
        <w:t xml:space="preserve"> that the FIA does not </w:t>
      </w:r>
      <w:proofErr w:type="spellStart"/>
      <w:r w:rsidRPr="2D7564C4">
        <w:rPr>
          <w:rFonts w:ascii="Arial" w:eastAsia="Times New Roman" w:hAnsi="Arial" w:cs="Arial"/>
          <w:i/>
          <w:iCs/>
          <w:color w:val="000000" w:themeColor="text1"/>
          <w:lang w:val="en-US" w:eastAsia="fr-CH"/>
        </w:rPr>
        <w:t>subsidise</w:t>
      </w:r>
      <w:proofErr w:type="spellEnd"/>
      <w:r w:rsidRPr="2D7564C4">
        <w:rPr>
          <w:rFonts w:ascii="Arial" w:eastAsia="Times New Roman" w:hAnsi="Arial" w:cs="Arial"/>
          <w:i/>
          <w:iCs/>
          <w:color w:val="000000" w:themeColor="text1"/>
          <w:lang w:val="en-US" w:eastAsia="fr-CH"/>
        </w:rPr>
        <w:t xml:space="preserve"> recurrent </w:t>
      </w:r>
      <w:proofErr w:type="spellStart"/>
      <w:r w:rsidRPr="2D7564C4">
        <w:rPr>
          <w:rFonts w:ascii="Arial" w:eastAsia="Times New Roman" w:hAnsi="Arial" w:cs="Arial"/>
          <w:i/>
          <w:iCs/>
          <w:color w:val="000000" w:themeColor="text1"/>
          <w:lang w:val="en-US" w:eastAsia="fr-CH"/>
        </w:rPr>
        <w:t>programme</w:t>
      </w:r>
      <w:proofErr w:type="spellEnd"/>
      <w:r w:rsidRPr="2D7564C4">
        <w:rPr>
          <w:rFonts w:ascii="Arial" w:eastAsia="Times New Roman" w:hAnsi="Arial" w:cs="Arial"/>
          <w:i/>
          <w:iCs/>
          <w:color w:val="000000" w:themeColor="text1"/>
          <w:lang w:val="en-US" w:eastAsia="fr-CH"/>
        </w:rPr>
        <w:t> costs. For those, please refer to the "assurance deficit" section.</w:t>
      </w:r>
    </w:p>
    <w:p w14:paraId="0386C6F2" w14:textId="77777777" w:rsidR="00322E50" w:rsidRPr="00B4073B" w:rsidRDefault="00322E50" w:rsidP="00322E50">
      <w:pPr>
        <w:shd w:val="clear" w:color="auto" w:fill="FFFFFF" w:themeFill="background1"/>
        <w:spacing w:after="0" w:line="240" w:lineRule="auto"/>
        <w:rPr>
          <w:rFonts w:ascii="Arial" w:eastAsia="Times New Roman" w:hAnsi="Arial" w:cs="Arial"/>
          <w:i/>
          <w:iCs/>
          <w:color w:val="000000"/>
          <w:lang w:val="en-US" w:eastAsia="fr-CH"/>
        </w:rPr>
      </w:pPr>
    </w:p>
    <w:p w14:paraId="648AF75F" w14:textId="77777777" w:rsidR="00322E50" w:rsidRPr="0079731F" w:rsidRDefault="00322E50" w:rsidP="00322E50">
      <w:pPr>
        <w:shd w:val="clear" w:color="auto" w:fill="FFFFFF" w:themeFill="background1"/>
        <w:spacing w:after="0" w:line="240" w:lineRule="auto"/>
        <w:rPr>
          <w:rFonts w:ascii="Arial" w:eastAsia="Times New Roman" w:hAnsi="Arial" w:cs="Arial"/>
          <w:i/>
          <w:iCs/>
          <w:color w:val="000000"/>
          <w:lang w:val="en-US" w:eastAsia="fr-CH"/>
        </w:rPr>
      </w:pPr>
      <w:r w:rsidRPr="2D7564C4">
        <w:rPr>
          <w:rFonts w:ascii="Arial" w:eastAsia="Times New Roman" w:hAnsi="Arial" w:cs="Arial"/>
          <w:i/>
          <w:iCs/>
          <w:color w:val="000000" w:themeColor="text1"/>
          <w:lang w:val="en-US" w:eastAsia="fr-CH"/>
        </w:rPr>
        <w:t>The following aspects need to be covered in the FIA Grant application:</w:t>
      </w:r>
    </w:p>
    <w:p w14:paraId="4240EE56" w14:textId="77777777" w:rsidR="00322E50" w:rsidRPr="004726D5" w:rsidRDefault="00322E50" w:rsidP="00322E50">
      <w:pPr>
        <w:numPr>
          <w:ilvl w:val="0"/>
          <w:numId w:val="35"/>
        </w:numPr>
        <w:shd w:val="clear" w:color="auto" w:fill="FFFFFF" w:themeFill="background1"/>
        <w:spacing w:before="100" w:beforeAutospacing="1" w:after="100" w:afterAutospacing="1" w:line="240" w:lineRule="auto"/>
        <w:ind w:left="0"/>
        <w:rPr>
          <w:rFonts w:ascii="Arial" w:eastAsia="Times New Roman" w:hAnsi="Arial" w:cs="Arial"/>
          <w:color w:val="000000"/>
          <w:lang w:eastAsia="fr-CH"/>
        </w:rPr>
      </w:pPr>
      <w:r w:rsidRPr="2D7564C4">
        <w:rPr>
          <w:rFonts w:ascii="Arial" w:eastAsia="Times New Roman" w:hAnsi="Arial" w:cs="Arial"/>
          <w:i/>
          <w:iCs/>
          <w:color w:val="000000" w:themeColor="text1"/>
          <w:lang w:val="en-US" w:eastAsia="fr-CH"/>
        </w:rPr>
        <w:t xml:space="preserve">Total amount </w:t>
      </w:r>
      <w:proofErr w:type="gramStart"/>
      <w:r w:rsidRPr="2D7564C4">
        <w:rPr>
          <w:rFonts w:ascii="Arial" w:eastAsia="Times New Roman" w:hAnsi="Arial" w:cs="Arial"/>
          <w:i/>
          <w:iCs/>
          <w:color w:val="000000" w:themeColor="text1"/>
          <w:lang w:val="en-US" w:eastAsia="fr-CH"/>
        </w:rPr>
        <w:t>requested</w:t>
      </w:r>
      <w:proofErr w:type="gramEnd"/>
    </w:p>
    <w:p w14:paraId="50041F60" w14:textId="77777777" w:rsidR="00322E50" w:rsidRPr="004726D5" w:rsidRDefault="00322E50" w:rsidP="00322E50">
      <w:pPr>
        <w:numPr>
          <w:ilvl w:val="0"/>
          <w:numId w:val="35"/>
        </w:numPr>
        <w:shd w:val="clear" w:color="auto" w:fill="FFFFFF" w:themeFill="background1"/>
        <w:spacing w:before="100" w:beforeAutospacing="1" w:after="100" w:afterAutospacing="1" w:line="240" w:lineRule="auto"/>
        <w:ind w:left="0"/>
        <w:rPr>
          <w:rFonts w:ascii="Arial" w:eastAsia="Times New Roman" w:hAnsi="Arial" w:cs="Arial"/>
          <w:color w:val="000000"/>
          <w:lang w:val="en-US" w:eastAsia="fr-CH"/>
        </w:rPr>
      </w:pPr>
      <w:r w:rsidRPr="2D7564C4">
        <w:rPr>
          <w:rFonts w:ascii="Arial" w:eastAsia="Times New Roman" w:hAnsi="Arial" w:cs="Arial"/>
          <w:i/>
          <w:iCs/>
          <w:color w:val="000000" w:themeColor="text1"/>
          <w:lang w:val="en-US" w:eastAsia="fr-CH"/>
        </w:rPr>
        <w:t xml:space="preserve">Planned allocation of requested funds </w:t>
      </w:r>
      <w:r w:rsidRPr="0079731F">
        <w:rPr>
          <w:rFonts w:ascii="Arial" w:eastAsia="Times New Roman" w:hAnsi="Arial" w:cs="Arial"/>
          <w:i/>
          <w:iCs/>
          <w:color w:val="000000" w:themeColor="text1"/>
          <w:lang w:val="en-US" w:eastAsia="fr-CH"/>
        </w:rPr>
        <w:t>within the framework of the redesign project</w:t>
      </w:r>
      <w:r w:rsidRPr="2D7564C4">
        <w:rPr>
          <w:rFonts w:ascii="Arial" w:eastAsia="Times New Roman" w:hAnsi="Arial" w:cs="Arial"/>
          <w:i/>
          <w:iCs/>
          <w:color w:val="000000" w:themeColor="text1"/>
          <w:lang w:val="en-US" w:eastAsia="fr-CH"/>
        </w:rPr>
        <w:t xml:space="preserve"> (e.g. used to finance a staff member's salary, specify their </w:t>
      </w:r>
      <w:proofErr w:type="spellStart"/>
      <w:r w:rsidRPr="2D7564C4">
        <w:rPr>
          <w:rFonts w:ascii="Arial" w:eastAsia="Times New Roman" w:hAnsi="Arial" w:cs="Arial"/>
          <w:i/>
          <w:iCs/>
          <w:color w:val="000000" w:themeColor="text1"/>
          <w:lang w:val="en-US" w:eastAsia="fr-CH"/>
        </w:rPr>
        <w:t>ToR</w:t>
      </w:r>
      <w:proofErr w:type="spellEnd"/>
      <w:r w:rsidRPr="2D7564C4">
        <w:rPr>
          <w:rFonts w:ascii="Arial" w:eastAsia="Times New Roman" w:hAnsi="Arial" w:cs="Arial"/>
          <w:i/>
          <w:iCs/>
          <w:color w:val="000000" w:themeColor="text1"/>
          <w:lang w:val="en-US" w:eastAsia="fr-CH"/>
        </w:rPr>
        <w:t>)</w:t>
      </w:r>
    </w:p>
    <w:p w14:paraId="49348050" w14:textId="77777777" w:rsidR="00322E50" w:rsidRPr="004726D5" w:rsidRDefault="00322E50" w:rsidP="00322E50">
      <w:pPr>
        <w:numPr>
          <w:ilvl w:val="0"/>
          <w:numId w:val="35"/>
        </w:numPr>
        <w:shd w:val="clear" w:color="auto" w:fill="FFFFFF" w:themeFill="background1"/>
        <w:spacing w:before="100" w:beforeAutospacing="1" w:after="100" w:afterAutospacing="1" w:line="240" w:lineRule="auto"/>
        <w:ind w:left="0"/>
        <w:rPr>
          <w:rFonts w:ascii="Arial" w:eastAsia="Times New Roman" w:hAnsi="Arial" w:cs="Arial"/>
          <w:color w:val="000000"/>
          <w:lang w:val="en-US" w:eastAsia="fr-CH"/>
        </w:rPr>
      </w:pPr>
      <w:r w:rsidRPr="2D7564C4">
        <w:rPr>
          <w:rFonts w:ascii="Arial" w:eastAsia="Times New Roman" w:hAnsi="Arial" w:cs="Arial"/>
          <w:i/>
          <w:iCs/>
          <w:color w:val="000000" w:themeColor="text1"/>
          <w:lang w:val="en-US" w:eastAsia="fr-CH"/>
        </w:rPr>
        <w:t>Use of reserve funds or other funds</w:t>
      </w:r>
    </w:p>
    <w:p w14:paraId="7E2B601D" w14:textId="77777777" w:rsidR="00322E50" w:rsidRPr="004726D5" w:rsidRDefault="00322E50" w:rsidP="00322E50">
      <w:pPr>
        <w:numPr>
          <w:ilvl w:val="0"/>
          <w:numId w:val="35"/>
        </w:numPr>
        <w:shd w:val="clear" w:color="auto" w:fill="FFFFFF" w:themeFill="background1"/>
        <w:spacing w:before="100" w:beforeAutospacing="1" w:after="100" w:afterAutospacing="1" w:line="240" w:lineRule="auto"/>
        <w:ind w:left="0"/>
        <w:rPr>
          <w:rFonts w:ascii="Arial" w:eastAsia="Times New Roman" w:hAnsi="Arial" w:cs="Arial"/>
          <w:color w:val="000000"/>
          <w:lang w:val="en-US" w:eastAsia="fr-CH"/>
        </w:rPr>
      </w:pPr>
      <w:r w:rsidRPr="2D7564C4">
        <w:rPr>
          <w:rFonts w:ascii="Arial" w:eastAsia="Times New Roman" w:hAnsi="Arial" w:cs="Arial"/>
          <w:i/>
          <w:iCs/>
          <w:color w:val="000000" w:themeColor="text1"/>
          <w:lang w:val="en-US" w:eastAsia="fr-CH"/>
        </w:rPr>
        <w:t xml:space="preserve">Other subsidies requested and evaluation of the likelihood of securing </w:t>
      </w:r>
      <w:proofErr w:type="gramStart"/>
      <w:r w:rsidRPr="2D7564C4">
        <w:rPr>
          <w:rFonts w:ascii="Arial" w:eastAsia="Times New Roman" w:hAnsi="Arial" w:cs="Arial"/>
          <w:i/>
          <w:iCs/>
          <w:color w:val="000000" w:themeColor="text1"/>
          <w:lang w:val="en-US" w:eastAsia="fr-CH"/>
        </w:rPr>
        <w:t>them</w:t>
      </w:r>
      <w:proofErr w:type="gramEnd"/>
    </w:p>
    <w:p w14:paraId="2462554D" w14:textId="77777777" w:rsidR="00322E50" w:rsidRPr="00322E50" w:rsidRDefault="00322E50" w:rsidP="00322E50">
      <w:pPr>
        <w:shd w:val="clear" w:color="auto" w:fill="FFFFFF"/>
        <w:spacing w:before="100" w:beforeAutospacing="1" w:after="100" w:afterAutospacing="1" w:line="240" w:lineRule="auto"/>
        <w:rPr>
          <w:rFonts w:ascii="Arial" w:eastAsia="Times New Roman" w:hAnsi="Arial" w:cs="Arial"/>
          <w:color w:val="000000"/>
          <w:lang w:val="en-US" w:eastAsia="fr-CH"/>
        </w:rPr>
      </w:pPr>
    </w:p>
    <w:p w14:paraId="2BEEADDD" w14:textId="7208C883" w:rsidR="002504B0" w:rsidRPr="00322E50" w:rsidRDefault="002504B0" w:rsidP="00322E50">
      <w:pPr>
        <w:tabs>
          <w:tab w:val="left" w:pos="0"/>
        </w:tabs>
        <w:spacing w:after="0" w:line="240" w:lineRule="auto"/>
        <w:jc w:val="both"/>
        <w:rPr>
          <w:rFonts w:ascii="Arial" w:hAnsi="Arial" w:cs="Arial"/>
          <w:lang w:val="en-GB"/>
        </w:rPr>
      </w:pPr>
    </w:p>
    <w:sectPr w:rsidR="002504B0" w:rsidRPr="00322E50" w:rsidSect="007D3050">
      <w:headerReference w:type="default" r:id="rId21"/>
      <w:pgSz w:w="11906" w:h="16838"/>
      <w:pgMar w:top="1985" w:right="1418" w:bottom="1134" w:left="1418" w:header="709" w:footer="3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3AAE1" w14:textId="77777777" w:rsidR="00FD1AEA" w:rsidRDefault="00FD1AEA" w:rsidP="007D3050">
      <w:pPr>
        <w:spacing w:after="0" w:line="240" w:lineRule="auto"/>
      </w:pPr>
      <w:r>
        <w:separator/>
      </w:r>
    </w:p>
  </w:endnote>
  <w:endnote w:type="continuationSeparator" w:id="0">
    <w:p w14:paraId="44802662" w14:textId="77777777" w:rsidR="00FD1AEA" w:rsidRDefault="00FD1AEA" w:rsidP="007D3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C47BE" w14:textId="77777777" w:rsidR="00DD2763" w:rsidRDefault="00DD2763" w:rsidP="00156C9E">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4F12B70" w14:textId="77777777" w:rsidR="00DD2763" w:rsidRDefault="00DD2763" w:rsidP="00DD276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1FFDE" w14:textId="38CDC97B" w:rsidR="00DD2763" w:rsidRDefault="007B52B9" w:rsidP="00E41618">
    <w:pPr>
      <w:pStyle w:val="Pieddepage"/>
      <w:ind w:right="360"/>
      <w:jc w:val="right"/>
    </w:pPr>
    <w:r>
      <w:rPr>
        <w:lang w:val="fr-CH" w:bidi="fr-FR"/>
      </w:rPr>
      <w:t>UNIGE/CFCD/Trame expo</w:t>
    </w:r>
    <w:r w:rsidR="00D20E43">
      <w:rPr>
        <w:lang w:val="fr-CH" w:bidi="fr-FR"/>
      </w:rPr>
      <w:t>sé des motifs refonte /</w:t>
    </w:r>
    <w:r w:rsidR="001E3067">
      <w:rPr>
        <w:lang w:val="fr-CH" w:bidi="fr-FR"/>
      </w:rPr>
      <w:t>dec2023</w:t>
    </w:r>
    <w:r>
      <w:rPr>
        <w:lang w:val="fr-CH" w:bidi="fr-FR"/>
      </w:rPr>
      <w:tab/>
    </w:r>
    <w:r w:rsidR="00E41618">
      <w:rPr>
        <w:lang w:bidi="fr-FR"/>
      </w:rPr>
      <w:fldChar w:fldCharType="begin"/>
    </w:r>
    <w:r w:rsidR="00E41618">
      <w:rPr>
        <w:lang w:bidi="fr-FR"/>
      </w:rPr>
      <w:instrText xml:space="preserve"> PAGE </w:instrText>
    </w:r>
    <w:r w:rsidR="00E41618">
      <w:rPr>
        <w:lang w:bidi="fr-FR"/>
      </w:rPr>
      <w:fldChar w:fldCharType="separate"/>
    </w:r>
    <w:r w:rsidR="00D20E43">
      <w:rPr>
        <w:noProof/>
        <w:lang w:bidi="fr-FR"/>
      </w:rPr>
      <w:t>3</w:t>
    </w:r>
    <w:r w:rsidR="00E41618">
      <w:rPr>
        <w:lang w:bidi="fr-FR"/>
      </w:rPr>
      <w:fldChar w:fldCharType="end"/>
    </w:r>
    <w:r w:rsidR="00E41618">
      <w:rPr>
        <w:lang w:bidi="fr-FR"/>
      </w:rPr>
      <w:t xml:space="preserve"> / </w:t>
    </w:r>
    <w:r w:rsidR="00E41618">
      <w:rPr>
        <w:lang w:bidi="fr-FR"/>
      </w:rPr>
      <w:fldChar w:fldCharType="begin"/>
    </w:r>
    <w:r w:rsidR="00E41618">
      <w:rPr>
        <w:lang w:bidi="fr-FR"/>
      </w:rPr>
      <w:instrText xml:space="preserve"> NUMPAGES </w:instrText>
    </w:r>
    <w:r w:rsidR="00E41618">
      <w:rPr>
        <w:lang w:bidi="fr-FR"/>
      </w:rPr>
      <w:fldChar w:fldCharType="separate"/>
    </w:r>
    <w:r w:rsidR="00D20E43">
      <w:rPr>
        <w:noProof/>
        <w:lang w:bidi="fr-FR"/>
      </w:rPr>
      <w:t>3</w:t>
    </w:r>
    <w:r w:rsidR="00E41618">
      <w:rPr>
        <w:lang w:bidi="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0A984" w14:textId="77777777" w:rsidR="001E3067" w:rsidRDefault="001E306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7AB17" w14:textId="77777777" w:rsidR="00FD1AEA" w:rsidRDefault="00FD1AEA" w:rsidP="007D3050">
      <w:pPr>
        <w:spacing w:after="0" w:line="240" w:lineRule="auto"/>
      </w:pPr>
      <w:r>
        <w:separator/>
      </w:r>
    </w:p>
  </w:footnote>
  <w:footnote w:type="continuationSeparator" w:id="0">
    <w:p w14:paraId="7067530B" w14:textId="77777777" w:rsidR="00FD1AEA" w:rsidRDefault="00FD1AEA" w:rsidP="007D3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93286" w14:textId="77777777" w:rsidR="001E3067" w:rsidRDefault="001E306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15A4" w14:textId="2889A015" w:rsidR="00162D1D" w:rsidRDefault="00162D1D">
    <w:pPr>
      <w:pStyle w:val="En-tte"/>
    </w:pPr>
    <w:r>
      <w:rPr>
        <w:noProof/>
        <w:lang w:val="fr-CH" w:eastAsia="fr-CH"/>
      </w:rPr>
      <w:drawing>
        <wp:anchor distT="0" distB="0" distL="114300" distR="114300" simplePos="0" relativeHeight="251659264" behindDoc="1" locked="0" layoutInCell="1" allowOverlap="1" wp14:anchorId="21C34877" wp14:editId="5BBFC336">
          <wp:simplePos x="0" y="0"/>
          <wp:positionH relativeFrom="column">
            <wp:posOffset>0</wp:posOffset>
          </wp:positionH>
          <wp:positionV relativeFrom="paragraph">
            <wp:posOffset>-635</wp:posOffset>
          </wp:positionV>
          <wp:extent cx="1776730" cy="847725"/>
          <wp:effectExtent l="0" t="0" r="1270" b="0"/>
          <wp:wrapNone/>
          <wp:docPr id="6" name="Image 6" descr="formcont_noir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mcont_noir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6730"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8380C3" w14:textId="77777777" w:rsidR="00CB5222" w:rsidRPr="00B97667" w:rsidRDefault="00CB5222" w:rsidP="007D3050">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8452E" w14:textId="77777777" w:rsidR="001E3067" w:rsidRDefault="001E3067">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3537" w14:textId="7E582C11" w:rsidR="00162D1D" w:rsidRDefault="00162D1D">
    <w:pPr>
      <w:pStyle w:val="En-tte"/>
    </w:pPr>
  </w:p>
  <w:p w14:paraId="3A603CDF" w14:textId="77777777" w:rsidR="00162D1D" w:rsidRPr="00B97667" w:rsidRDefault="00162D1D" w:rsidP="007D3050">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D6E"/>
    <w:multiLevelType w:val="hybridMultilevel"/>
    <w:tmpl w:val="59022A2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Arial Narro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Arial Narro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Arial Narro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42B0C12"/>
    <w:multiLevelType w:val="hybridMultilevel"/>
    <w:tmpl w:val="9EEA098A"/>
    <w:lvl w:ilvl="0" w:tplc="0001040C">
      <w:start w:val="1"/>
      <w:numFmt w:val="bullet"/>
      <w:lvlText w:val=""/>
      <w:lvlJc w:val="left"/>
      <w:pPr>
        <w:tabs>
          <w:tab w:val="num" w:pos="540"/>
        </w:tabs>
        <w:ind w:left="540" w:hanging="360"/>
      </w:pPr>
      <w:rPr>
        <w:rFonts w:ascii="Symbol" w:hAnsi="Symbol" w:hint="default"/>
      </w:rPr>
    </w:lvl>
    <w:lvl w:ilvl="1" w:tplc="0003040C" w:tentative="1">
      <w:start w:val="1"/>
      <w:numFmt w:val="bullet"/>
      <w:lvlText w:val="o"/>
      <w:lvlJc w:val="left"/>
      <w:pPr>
        <w:tabs>
          <w:tab w:val="num" w:pos="1260"/>
        </w:tabs>
        <w:ind w:left="1260" w:hanging="360"/>
      </w:pPr>
      <w:rPr>
        <w:rFonts w:ascii="Courier New" w:hAnsi="Courier New" w:hint="default"/>
      </w:rPr>
    </w:lvl>
    <w:lvl w:ilvl="2" w:tplc="0005040C" w:tentative="1">
      <w:start w:val="1"/>
      <w:numFmt w:val="bullet"/>
      <w:lvlText w:val=""/>
      <w:lvlJc w:val="left"/>
      <w:pPr>
        <w:tabs>
          <w:tab w:val="num" w:pos="1980"/>
        </w:tabs>
        <w:ind w:left="1980" w:hanging="360"/>
      </w:pPr>
      <w:rPr>
        <w:rFonts w:ascii="Wingdings" w:hAnsi="Wingdings" w:hint="default"/>
      </w:rPr>
    </w:lvl>
    <w:lvl w:ilvl="3" w:tplc="0001040C" w:tentative="1">
      <w:start w:val="1"/>
      <w:numFmt w:val="bullet"/>
      <w:lvlText w:val=""/>
      <w:lvlJc w:val="left"/>
      <w:pPr>
        <w:tabs>
          <w:tab w:val="num" w:pos="2700"/>
        </w:tabs>
        <w:ind w:left="2700" w:hanging="360"/>
      </w:pPr>
      <w:rPr>
        <w:rFonts w:ascii="Symbol" w:hAnsi="Symbol" w:hint="default"/>
      </w:rPr>
    </w:lvl>
    <w:lvl w:ilvl="4" w:tplc="0003040C" w:tentative="1">
      <w:start w:val="1"/>
      <w:numFmt w:val="bullet"/>
      <w:lvlText w:val="o"/>
      <w:lvlJc w:val="left"/>
      <w:pPr>
        <w:tabs>
          <w:tab w:val="num" w:pos="3420"/>
        </w:tabs>
        <w:ind w:left="3420" w:hanging="360"/>
      </w:pPr>
      <w:rPr>
        <w:rFonts w:ascii="Courier New" w:hAnsi="Courier New" w:hint="default"/>
      </w:rPr>
    </w:lvl>
    <w:lvl w:ilvl="5" w:tplc="0005040C" w:tentative="1">
      <w:start w:val="1"/>
      <w:numFmt w:val="bullet"/>
      <w:lvlText w:val=""/>
      <w:lvlJc w:val="left"/>
      <w:pPr>
        <w:tabs>
          <w:tab w:val="num" w:pos="4140"/>
        </w:tabs>
        <w:ind w:left="4140" w:hanging="360"/>
      </w:pPr>
      <w:rPr>
        <w:rFonts w:ascii="Wingdings" w:hAnsi="Wingdings" w:hint="default"/>
      </w:rPr>
    </w:lvl>
    <w:lvl w:ilvl="6" w:tplc="0001040C" w:tentative="1">
      <w:start w:val="1"/>
      <w:numFmt w:val="bullet"/>
      <w:lvlText w:val=""/>
      <w:lvlJc w:val="left"/>
      <w:pPr>
        <w:tabs>
          <w:tab w:val="num" w:pos="4860"/>
        </w:tabs>
        <w:ind w:left="4860" w:hanging="360"/>
      </w:pPr>
      <w:rPr>
        <w:rFonts w:ascii="Symbol" w:hAnsi="Symbol" w:hint="default"/>
      </w:rPr>
    </w:lvl>
    <w:lvl w:ilvl="7" w:tplc="0003040C" w:tentative="1">
      <w:start w:val="1"/>
      <w:numFmt w:val="bullet"/>
      <w:lvlText w:val="o"/>
      <w:lvlJc w:val="left"/>
      <w:pPr>
        <w:tabs>
          <w:tab w:val="num" w:pos="5580"/>
        </w:tabs>
        <w:ind w:left="5580" w:hanging="360"/>
      </w:pPr>
      <w:rPr>
        <w:rFonts w:ascii="Courier New" w:hAnsi="Courier New" w:hint="default"/>
      </w:rPr>
    </w:lvl>
    <w:lvl w:ilvl="8" w:tplc="0005040C"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0B7374ED"/>
    <w:multiLevelType w:val="multilevel"/>
    <w:tmpl w:val="E4F2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034C9"/>
    <w:multiLevelType w:val="hybridMultilevel"/>
    <w:tmpl w:val="93E090A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Arial Narrow" w:hint="default"/>
      </w:rPr>
    </w:lvl>
    <w:lvl w:ilvl="2" w:tplc="100C0005" w:tentative="1">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Arial Narro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Arial Narro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0DE53072"/>
    <w:multiLevelType w:val="hybridMultilevel"/>
    <w:tmpl w:val="66EAB3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AE5BF3"/>
    <w:multiLevelType w:val="hybridMultilevel"/>
    <w:tmpl w:val="8AB275AC"/>
    <w:lvl w:ilvl="0" w:tplc="100C0001">
      <w:start w:val="1"/>
      <w:numFmt w:val="bullet"/>
      <w:lvlText w:val=""/>
      <w:lvlJc w:val="left"/>
      <w:pPr>
        <w:ind w:left="1425" w:hanging="360"/>
      </w:pPr>
      <w:rPr>
        <w:rFonts w:ascii="Symbol" w:hAnsi="Symbol" w:hint="default"/>
      </w:rPr>
    </w:lvl>
    <w:lvl w:ilvl="1" w:tplc="100C0003" w:tentative="1">
      <w:start w:val="1"/>
      <w:numFmt w:val="bullet"/>
      <w:lvlText w:val="o"/>
      <w:lvlJc w:val="left"/>
      <w:pPr>
        <w:ind w:left="2145" w:hanging="360"/>
      </w:pPr>
      <w:rPr>
        <w:rFonts w:ascii="Courier New" w:hAnsi="Courier New" w:cs="Arial Narrow" w:hint="default"/>
      </w:rPr>
    </w:lvl>
    <w:lvl w:ilvl="2" w:tplc="100C0005" w:tentative="1">
      <w:start w:val="1"/>
      <w:numFmt w:val="bullet"/>
      <w:lvlText w:val=""/>
      <w:lvlJc w:val="left"/>
      <w:pPr>
        <w:ind w:left="2865" w:hanging="360"/>
      </w:pPr>
      <w:rPr>
        <w:rFonts w:ascii="Wingdings" w:hAnsi="Wingdings" w:hint="default"/>
      </w:rPr>
    </w:lvl>
    <w:lvl w:ilvl="3" w:tplc="100C0001" w:tentative="1">
      <w:start w:val="1"/>
      <w:numFmt w:val="bullet"/>
      <w:lvlText w:val=""/>
      <w:lvlJc w:val="left"/>
      <w:pPr>
        <w:ind w:left="3585" w:hanging="360"/>
      </w:pPr>
      <w:rPr>
        <w:rFonts w:ascii="Symbol" w:hAnsi="Symbol" w:hint="default"/>
      </w:rPr>
    </w:lvl>
    <w:lvl w:ilvl="4" w:tplc="100C0003" w:tentative="1">
      <w:start w:val="1"/>
      <w:numFmt w:val="bullet"/>
      <w:lvlText w:val="o"/>
      <w:lvlJc w:val="left"/>
      <w:pPr>
        <w:ind w:left="4305" w:hanging="360"/>
      </w:pPr>
      <w:rPr>
        <w:rFonts w:ascii="Courier New" w:hAnsi="Courier New" w:cs="Arial Narrow" w:hint="default"/>
      </w:rPr>
    </w:lvl>
    <w:lvl w:ilvl="5" w:tplc="100C0005" w:tentative="1">
      <w:start w:val="1"/>
      <w:numFmt w:val="bullet"/>
      <w:lvlText w:val=""/>
      <w:lvlJc w:val="left"/>
      <w:pPr>
        <w:ind w:left="5025" w:hanging="360"/>
      </w:pPr>
      <w:rPr>
        <w:rFonts w:ascii="Wingdings" w:hAnsi="Wingdings" w:hint="default"/>
      </w:rPr>
    </w:lvl>
    <w:lvl w:ilvl="6" w:tplc="100C0001" w:tentative="1">
      <w:start w:val="1"/>
      <w:numFmt w:val="bullet"/>
      <w:lvlText w:val=""/>
      <w:lvlJc w:val="left"/>
      <w:pPr>
        <w:ind w:left="5745" w:hanging="360"/>
      </w:pPr>
      <w:rPr>
        <w:rFonts w:ascii="Symbol" w:hAnsi="Symbol" w:hint="default"/>
      </w:rPr>
    </w:lvl>
    <w:lvl w:ilvl="7" w:tplc="100C0003" w:tentative="1">
      <w:start w:val="1"/>
      <w:numFmt w:val="bullet"/>
      <w:lvlText w:val="o"/>
      <w:lvlJc w:val="left"/>
      <w:pPr>
        <w:ind w:left="6465" w:hanging="360"/>
      </w:pPr>
      <w:rPr>
        <w:rFonts w:ascii="Courier New" w:hAnsi="Courier New" w:cs="Arial Narrow" w:hint="default"/>
      </w:rPr>
    </w:lvl>
    <w:lvl w:ilvl="8" w:tplc="100C0005" w:tentative="1">
      <w:start w:val="1"/>
      <w:numFmt w:val="bullet"/>
      <w:lvlText w:val=""/>
      <w:lvlJc w:val="left"/>
      <w:pPr>
        <w:ind w:left="7185" w:hanging="360"/>
      </w:pPr>
      <w:rPr>
        <w:rFonts w:ascii="Wingdings" w:hAnsi="Wingdings" w:hint="default"/>
      </w:rPr>
    </w:lvl>
  </w:abstractNum>
  <w:abstractNum w:abstractNumId="6" w15:restartNumberingAfterBreak="0">
    <w:nsid w:val="1DDE1779"/>
    <w:multiLevelType w:val="hybridMultilevel"/>
    <w:tmpl w:val="3BF0C670"/>
    <w:lvl w:ilvl="0" w:tplc="955436C2">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2B194E"/>
    <w:multiLevelType w:val="multilevel"/>
    <w:tmpl w:val="D3CE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7C3D62"/>
    <w:multiLevelType w:val="multilevel"/>
    <w:tmpl w:val="0FCA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9457B8"/>
    <w:multiLevelType w:val="hybridMultilevel"/>
    <w:tmpl w:val="D810A132"/>
    <w:lvl w:ilvl="0" w:tplc="7598BA76">
      <w:start w:val="2"/>
      <w:numFmt w:val="bullet"/>
      <w:lvlText w:val="-"/>
      <w:lvlJc w:val="left"/>
      <w:pPr>
        <w:ind w:left="360" w:hanging="360"/>
      </w:pPr>
      <w:rPr>
        <w:rFonts w:ascii="Arial" w:eastAsia="Calibri" w:hAnsi="Arial" w:cs="Aria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C61410A"/>
    <w:multiLevelType w:val="hybridMultilevel"/>
    <w:tmpl w:val="D26060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F622F0"/>
    <w:multiLevelType w:val="hybridMultilevel"/>
    <w:tmpl w:val="84648E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E0C4615"/>
    <w:multiLevelType w:val="multilevel"/>
    <w:tmpl w:val="B6FE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541B5A"/>
    <w:multiLevelType w:val="hybridMultilevel"/>
    <w:tmpl w:val="034AA7B2"/>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36B86C1D"/>
    <w:multiLevelType w:val="hybridMultilevel"/>
    <w:tmpl w:val="B82AB168"/>
    <w:lvl w:ilvl="0" w:tplc="100C0003">
      <w:start w:val="1"/>
      <w:numFmt w:val="bullet"/>
      <w:lvlText w:val="o"/>
      <w:lvlJc w:val="left"/>
      <w:pPr>
        <w:ind w:left="720" w:hanging="360"/>
      </w:pPr>
      <w:rPr>
        <w:rFonts w:ascii="Courier New" w:hAnsi="Courier New" w:cs="Arial Narrow" w:hint="default"/>
      </w:rPr>
    </w:lvl>
    <w:lvl w:ilvl="1" w:tplc="100C0003">
      <w:start w:val="1"/>
      <w:numFmt w:val="bullet"/>
      <w:lvlText w:val="o"/>
      <w:lvlJc w:val="left"/>
      <w:pPr>
        <w:ind w:left="1440" w:hanging="360"/>
      </w:pPr>
      <w:rPr>
        <w:rFonts w:ascii="Courier New" w:hAnsi="Courier New" w:cs="Arial Narrow" w:hint="default"/>
      </w:rPr>
    </w:lvl>
    <w:lvl w:ilvl="2" w:tplc="A23A338C">
      <w:start w:val="2"/>
      <w:numFmt w:val="bullet"/>
      <w:lvlText w:val=""/>
      <w:lvlJc w:val="left"/>
      <w:pPr>
        <w:ind w:left="2160" w:hanging="360"/>
      </w:pPr>
      <w:rPr>
        <w:rFonts w:ascii="Wingdings" w:eastAsia="Calibri" w:hAnsi="Wingdings" w:cs="Wingdings" w:hint="default"/>
      </w:rPr>
    </w:lvl>
    <w:lvl w:ilvl="3" w:tplc="827C5366">
      <w:start w:val="13"/>
      <w:numFmt w:val="bullet"/>
      <w:lvlText w:val="-"/>
      <w:lvlJc w:val="left"/>
      <w:pPr>
        <w:ind w:left="2880" w:hanging="360"/>
      </w:pPr>
      <w:rPr>
        <w:rFonts w:ascii="Arial" w:eastAsia="Calibri" w:hAnsi="Arial" w:cs="Wingdings" w:hint="default"/>
      </w:rPr>
    </w:lvl>
    <w:lvl w:ilvl="4" w:tplc="100C0003" w:tentative="1">
      <w:start w:val="1"/>
      <w:numFmt w:val="bullet"/>
      <w:lvlText w:val="o"/>
      <w:lvlJc w:val="left"/>
      <w:pPr>
        <w:ind w:left="3600" w:hanging="360"/>
      </w:pPr>
      <w:rPr>
        <w:rFonts w:ascii="Courier New" w:hAnsi="Courier New" w:cs="Arial Narro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Arial Narro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383041F7"/>
    <w:multiLevelType w:val="hybridMultilevel"/>
    <w:tmpl w:val="08F4C61E"/>
    <w:lvl w:ilvl="0" w:tplc="AB6A75A8">
      <w:start w:val="2"/>
      <w:numFmt w:val="bullet"/>
      <w:lvlText w:val="-"/>
      <w:lvlJc w:val="left"/>
      <w:pPr>
        <w:ind w:left="1080" w:hanging="360"/>
      </w:pPr>
      <w:rPr>
        <w:rFonts w:ascii="Arial" w:eastAsia="Calibr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3A7F522B"/>
    <w:multiLevelType w:val="hybridMultilevel"/>
    <w:tmpl w:val="16AC11CA"/>
    <w:lvl w:ilvl="0" w:tplc="FD2C3142">
      <w:start w:val="2"/>
      <w:numFmt w:val="bullet"/>
      <w:lvlText w:val="c"/>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B847B21"/>
    <w:multiLevelType w:val="hybridMultilevel"/>
    <w:tmpl w:val="5464FEE8"/>
    <w:lvl w:ilvl="0" w:tplc="D36214AC">
      <w:start w:val="1"/>
      <w:numFmt w:val="decimal"/>
      <w:lvlText w:val="%1."/>
      <w:lvlJc w:val="left"/>
      <w:pPr>
        <w:ind w:left="1060" w:hanging="7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F3B7D0A"/>
    <w:multiLevelType w:val="hybridMultilevel"/>
    <w:tmpl w:val="84648E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374879"/>
    <w:multiLevelType w:val="hybridMultilevel"/>
    <w:tmpl w:val="9FE476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F4F4DBD"/>
    <w:multiLevelType w:val="multilevel"/>
    <w:tmpl w:val="12E2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F97C2B"/>
    <w:multiLevelType w:val="hybridMultilevel"/>
    <w:tmpl w:val="BA6075C4"/>
    <w:lvl w:ilvl="0" w:tplc="B20E7518">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1FB4F96"/>
    <w:multiLevelType w:val="hybridMultilevel"/>
    <w:tmpl w:val="EAAC66A2"/>
    <w:lvl w:ilvl="0" w:tplc="100C0001">
      <w:start w:val="1"/>
      <w:numFmt w:val="bullet"/>
      <w:lvlText w:val=""/>
      <w:lvlJc w:val="left"/>
      <w:pPr>
        <w:ind w:left="1004" w:hanging="360"/>
      </w:pPr>
      <w:rPr>
        <w:rFonts w:ascii="Symbol" w:hAnsi="Symbol" w:hint="default"/>
      </w:rPr>
    </w:lvl>
    <w:lvl w:ilvl="1" w:tplc="100C0003" w:tentative="1">
      <w:start w:val="1"/>
      <w:numFmt w:val="bullet"/>
      <w:lvlText w:val="o"/>
      <w:lvlJc w:val="left"/>
      <w:pPr>
        <w:ind w:left="1724" w:hanging="360"/>
      </w:pPr>
      <w:rPr>
        <w:rFonts w:ascii="Courier New" w:hAnsi="Courier New" w:cs="Arial Narrow" w:hint="default"/>
      </w:rPr>
    </w:lvl>
    <w:lvl w:ilvl="2" w:tplc="100C0005" w:tentative="1">
      <w:start w:val="1"/>
      <w:numFmt w:val="bullet"/>
      <w:lvlText w:val=""/>
      <w:lvlJc w:val="left"/>
      <w:pPr>
        <w:ind w:left="2444" w:hanging="360"/>
      </w:pPr>
      <w:rPr>
        <w:rFonts w:ascii="Wingdings" w:hAnsi="Wingdings" w:hint="default"/>
      </w:rPr>
    </w:lvl>
    <w:lvl w:ilvl="3" w:tplc="100C0001" w:tentative="1">
      <w:start w:val="1"/>
      <w:numFmt w:val="bullet"/>
      <w:lvlText w:val=""/>
      <w:lvlJc w:val="left"/>
      <w:pPr>
        <w:ind w:left="3164" w:hanging="360"/>
      </w:pPr>
      <w:rPr>
        <w:rFonts w:ascii="Symbol" w:hAnsi="Symbol" w:hint="default"/>
      </w:rPr>
    </w:lvl>
    <w:lvl w:ilvl="4" w:tplc="100C0003" w:tentative="1">
      <w:start w:val="1"/>
      <w:numFmt w:val="bullet"/>
      <w:lvlText w:val="o"/>
      <w:lvlJc w:val="left"/>
      <w:pPr>
        <w:ind w:left="3884" w:hanging="360"/>
      </w:pPr>
      <w:rPr>
        <w:rFonts w:ascii="Courier New" w:hAnsi="Courier New" w:cs="Arial Narrow" w:hint="default"/>
      </w:rPr>
    </w:lvl>
    <w:lvl w:ilvl="5" w:tplc="100C0005" w:tentative="1">
      <w:start w:val="1"/>
      <w:numFmt w:val="bullet"/>
      <w:lvlText w:val=""/>
      <w:lvlJc w:val="left"/>
      <w:pPr>
        <w:ind w:left="4604" w:hanging="360"/>
      </w:pPr>
      <w:rPr>
        <w:rFonts w:ascii="Wingdings" w:hAnsi="Wingdings" w:hint="default"/>
      </w:rPr>
    </w:lvl>
    <w:lvl w:ilvl="6" w:tplc="100C0001" w:tentative="1">
      <w:start w:val="1"/>
      <w:numFmt w:val="bullet"/>
      <w:lvlText w:val=""/>
      <w:lvlJc w:val="left"/>
      <w:pPr>
        <w:ind w:left="5324" w:hanging="360"/>
      </w:pPr>
      <w:rPr>
        <w:rFonts w:ascii="Symbol" w:hAnsi="Symbol" w:hint="default"/>
      </w:rPr>
    </w:lvl>
    <w:lvl w:ilvl="7" w:tplc="100C0003" w:tentative="1">
      <w:start w:val="1"/>
      <w:numFmt w:val="bullet"/>
      <w:lvlText w:val="o"/>
      <w:lvlJc w:val="left"/>
      <w:pPr>
        <w:ind w:left="6044" w:hanging="360"/>
      </w:pPr>
      <w:rPr>
        <w:rFonts w:ascii="Courier New" w:hAnsi="Courier New" w:cs="Arial Narrow" w:hint="default"/>
      </w:rPr>
    </w:lvl>
    <w:lvl w:ilvl="8" w:tplc="100C0005" w:tentative="1">
      <w:start w:val="1"/>
      <w:numFmt w:val="bullet"/>
      <w:lvlText w:val=""/>
      <w:lvlJc w:val="left"/>
      <w:pPr>
        <w:ind w:left="6764" w:hanging="360"/>
      </w:pPr>
      <w:rPr>
        <w:rFonts w:ascii="Wingdings" w:hAnsi="Wingdings" w:hint="default"/>
      </w:rPr>
    </w:lvl>
  </w:abstractNum>
  <w:abstractNum w:abstractNumId="23" w15:restartNumberingAfterBreak="0">
    <w:nsid w:val="532D2695"/>
    <w:multiLevelType w:val="hybridMultilevel"/>
    <w:tmpl w:val="825469F6"/>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15:restartNumberingAfterBreak="0">
    <w:nsid w:val="55C35032"/>
    <w:multiLevelType w:val="hybridMultilevel"/>
    <w:tmpl w:val="77D6E13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Arial Narro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Arial Narro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Arial Narro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57786CC2"/>
    <w:multiLevelType w:val="hybridMultilevel"/>
    <w:tmpl w:val="02BA18D8"/>
    <w:lvl w:ilvl="0" w:tplc="3372EC40">
      <w:numFmt w:val="bullet"/>
      <w:lvlText w:val="-"/>
      <w:lvlJc w:val="left"/>
      <w:pPr>
        <w:ind w:left="420" w:hanging="360"/>
      </w:pPr>
      <w:rPr>
        <w:rFonts w:ascii="Arial" w:eastAsia="Times New Roman" w:hAnsi="Arial" w:cs="Arial" w:hint="default"/>
      </w:rPr>
    </w:lvl>
    <w:lvl w:ilvl="1" w:tplc="100C0003" w:tentative="1">
      <w:start w:val="1"/>
      <w:numFmt w:val="bullet"/>
      <w:lvlText w:val="o"/>
      <w:lvlJc w:val="left"/>
      <w:pPr>
        <w:ind w:left="1140" w:hanging="360"/>
      </w:pPr>
      <w:rPr>
        <w:rFonts w:ascii="Courier New" w:hAnsi="Courier New" w:cs="Courier New" w:hint="default"/>
      </w:rPr>
    </w:lvl>
    <w:lvl w:ilvl="2" w:tplc="100C0005" w:tentative="1">
      <w:start w:val="1"/>
      <w:numFmt w:val="bullet"/>
      <w:lvlText w:val=""/>
      <w:lvlJc w:val="left"/>
      <w:pPr>
        <w:ind w:left="1860" w:hanging="360"/>
      </w:pPr>
      <w:rPr>
        <w:rFonts w:ascii="Wingdings" w:hAnsi="Wingdings" w:hint="default"/>
      </w:rPr>
    </w:lvl>
    <w:lvl w:ilvl="3" w:tplc="100C0001" w:tentative="1">
      <w:start w:val="1"/>
      <w:numFmt w:val="bullet"/>
      <w:lvlText w:val=""/>
      <w:lvlJc w:val="left"/>
      <w:pPr>
        <w:ind w:left="2580" w:hanging="360"/>
      </w:pPr>
      <w:rPr>
        <w:rFonts w:ascii="Symbol" w:hAnsi="Symbol" w:hint="default"/>
      </w:rPr>
    </w:lvl>
    <w:lvl w:ilvl="4" w:tplc="100C0003" w:tentative="1">
      <w:start w:val="1"/>
      <w:numFmt w:val="bullet"/>
      <w:lvlText w:val="o"/>
      <w:lvlJc w:val="left"/>
      <w:pPr>
        <w:ind w:left="3300" w:hanging="360"/>
      </w:pPr>
      <w:rPr>
        <w:rFonts w:ascii="Courier New" w:hAnsi="Courier New" w:cs="Courier New" w:hint="default"/>
      </w:rPr>
    </w:lvl>
    <w:lvl w:ilvl="5" w:tplc="100C0005" w:tentative="1">
      <w:start w:val="1"/>
      <w:numFmt w:val="bullet"/>
      <w:lvlText w:val=""/>
      <w:lvlJc w:val="left"/>
      <w:pPr>
        <w:ind w:left="4020" w:hanging="360"/>
      </w:pPr>
      <w:rPr>
        <w:rFonts w:ascii="Wingdings" w:hAnsi="Wingdings" w:hint="default"/>
      </w:rPr>
    </w:lvl>
    <w:lvl w:ilvl="6" w:tplc="100C0001" w:tentative="1">
      <w:start w:val="1"/>
      <w:numFmt w:val="bullet"/>
      <w:lvlText w:val=""/>
      <w:lvlJc w:val="left"/>
      <w:pPr>
        <w:ind w:left="4740" w:hanging="360"/>
      </w:pPr>
      <w:rPr>
        <w:rFonts w:ascii="Symbol" w:hAnsi="Symbol" w:hint="default"/>
      </w:rPr>
    </w:lvl>
    <w:lvl w:ilvl="7" w:tplc="100C0003" w:tentative="1">
      <w:start w:val="1"/>
      <w:numFmt w:val="bullet"/>
      <w:lvlText w:val="o"/>
      <w:lvlJc w:val="left"/>
      <w:pPr>
        <w:ind w:left="5460" w:hanging="360"/>
      </w:pPr>
      <w:rPr>
        <w:rFonts w:ascii="Courier New" w:hAnsi="Courier New" w:cs="Courier New" w:hint="default"/>
      </w:rPr>
    </w:lvl>
    <w:lvl w:ilvl="8" w:tplc="100C0005" w:tentative="1">
      <w:start w:val="1"/>
      <w:numFmt w:val="bullet"/>
      <w:lvlText w:val=""/>
      <w:lvlJc w:val="left"/>
      <w:pPr>
        <w:ind w:left="6180" w:hanging="360"/>
      </w:pPr>
      <w:rPr>
        <w:rFonts w:ascii="Wingdings" w:hAnsi="Wingdings" w:hint="default"/>
      </w:rPr>
    </w:lvl>
  </w:abstractNum>
  <w:abstractNum w:abstractNumId="26" w15:restartNumberingAfterBreak="0">
    <w:nsid w:val="60557502"/>
    <w:multiLevelType w:val="hybridMultilevel"/>
    <w:tmpl w:val="4998CF02"/>
    <w:lvl w:ilvl="0" w:tplc="100C0003">
      <w:start w:val="1"/>
      <w:numFmt w:val="bullet"/>
      <w:lvlText w:val="o"/>
      <w:lvlJc w:val="left"/>
      <w:pPr>
        <w:ind w:left="644" w:hanging="360"/>
      </w:pPr>
      <w:rPr>
        <w:rFonts w:ascii="Courier New" w:hAnsi="Courier New" w:cs="Arial Narrow" w:hint="default"/>
      </w:rPr>
    </w:lvl>
    <w:lvl w:ilvl="1" w:tplc="100C0003" w:tentative="1">
      <w:start w:val="1"/>
      <w:numFmt w:val="bullet"/>
      <w:lvlText w:val="o"/>
      <w:lvlJc w:val="left"/>
      <w:pPr>
        <w:ind w:left="1364" w:hanging="360"/>
      </w:pPr>
      <w:rPr>
        <w:rFonts w:ascii="Courier New" w:hAnsi="Courier New" w:cs="Arial Narrow" w:hint="default"/>
      </w:rPr>
    </w:lvl>
    <w:lvl w:ilvl="2" w:tplc="100C0005" w:tentative="1">
      <w:start w:val="1"/>
      <w:numFmt w:val="bullet"/>
      <w:lvlText w:val=""/>
      <w:lvlJc w:val="left"/>
      <w:pPr>
        <w:ind w:left="2084" w:hanging="360"/>
      </w:pPr>
      <w:rPr>
        <w:rFonts w:ascii="Wingdings" w:hAnsi="Wingdings" w:hint="default"/>
      </w:rPr>
    </w:lvl>
    <w:lvl w:ilvl="3" w:tplc="100C0001" w:tentative="1">
      <w:start w:val="1"/>
      <w:numFmt w:val="bullet"/>
      <w:lvlText w:val=""/>
      <w:lvlJc w:val="left"/>
      <w:pPr>
        <w:ind w:left="2804" w:hanging="360"/>
      </w:pPr>
      <w:rPr>
        <w:rFonts w:ascii="Symbol" w:hAnsi="Symbol" w:hint="default"/>
      </w:rPr>
    </w:lvl>
    <w:lvl w:ilvl="4" w:tplc="100C0003" w:tentative="1">
      <w:start w:val="1"/>
      <w:numFmt w:val="bullet"/>
      <w:lvlText w:val="o"/>
      <w:lvlJc w:val="left"/>
      <w:pPr>
        <w:ind w:left="3524" w:hanging="360"/>
      </w:pPr>
      <w:rPr>
        <w:rFonts w:ascii="Courier New" w:hAnsi="Courier New" w:cs="Arial Narrow" w:hint="default"/>
      </w:rPr>
    </w:lvl>
    <w:lvl w:ilvl="5" w:tplc="100C0005" w:tentative="1">
      <w:start w:val="1"/>
      <w:numFmt w:val="bullet"/>
      <w:lvlText w:val=""/>
      <w:lvlJc w:val="left"/>
      <w:pPr>
        <w:ind w:left="4244" w:hanging="360"/>
      </w:pPr>
      <w:rPr>
        <w:rFonts w:ascii="Wingdings" w:hAnsi="Wingdings" w:hint="default"/>
      </w:rPr>
    </w:lvl>
    <w:lvl w:ilvl="6" w:tplc="100C0001" w:tentative="1">
      <w:start w:val="1"/>
      <w:numFmt w:val="bullet"/>
      <w:lvlText w:val=""/>
      <w:lvlJc w:val="left"/>
      <w:pPr>
        <w:ind w:left="4964" w:hanging="360"/>
      </w:pPr>
      <w:rPr>
        <w:rFonts w:ascii="Symbol" w:hAnsi="Symbol" w:hint="default"/>
      </w:rPr>
    </w:lvl>
    <w:lvl w:ilvl="7" w:tplc="100C0003" w:tentative="1">
      <w:start w:val="1"/>
      <w:numFmt w:val="bullet"/>
      <w:lvlText w:val="o"/>
      <w:lvlJc w:val="left"/>
      <w:pPr>
        <w:ind w:left="5684" w:hanging="360"/>
      </w:pPr>
      <w:rPr>
        <w:rFonts w:ascii="Courier New" w:hAnsi="Courier New" w:cs="Arial Narrow" w:hint="default"/>
      </w:rPr>
    </w:lvl>
    <w:lvl w:ilvl="8" w:tplc="100C0005" w:tentative="1">
      <w:start w:val="1"/>
      <w:numFmt w:val="bullet"/>
      <w:lvlText w:val=""/>
      <w:lvlJc w:val="left"/>
      <w:pPr>
        <w:ind w:left="6404" w:hanging="360"/>
      </w:pPr>
      <w:rPr>
        <w:rFonts w:ascii="Wingdings" w:hAnsi="Wingdings" w:hint="default"/>
      </w:rPr>
    </w:lvl>
  </w:abstractNum>
  <w:abstractNum w:abstractNumId="27" w15:restartNumberingAfterBreak="0">
    <w:nsid w:val="6B421D8F"/>
    <w:multiLevelType w:val="hybridMultilevel"/>
    <w:tmpl w:val="62586962"/>
    <w:lvl w:ilvl="0" w:tplc="100C0011">
      <w:start w:val="1"/>
      <w:numFmt w:val="decimal"/>
      <w:lvlText w:val="%1)"/>
      <w:lvlJc w:val="left"/>
      <w:pPr>
        <w:ind w:left="1004" w:hanging="360"/>
      </w:pPr>
      <w:rPr>
        <w:rFonts w:hint="default"/>
      </w:rPr>
    </w:lvl>
    <w:lvl w:ilvl="1" w:tplc="100C0003" w:tentative="1">
      <w:start w:val="1"/>
      <w:numFmt w:val="bullet"/>
      <w:lvlText w:val="o"/>
      <w:lvlJc w:val="left"/>
      <w:pPr>
        <w:ind w:left="1724" w:hanging="360"/>
      </w:pPr>
      <w:rPr>
        <w:rFonts w:ascii="Courier New" w:hAnsi="Courier New" w:cs="Arial Narrow" w:hint="default"/>
      </w:rPr>
    </w:lvl>
    <w:lvl w:ilvl="2" w:tplc="100C0005" w:tentative="1">
      <w:start w:val="1"/>
      <w:numFmt w:val="bullet"/>
      <w:lvlText w:val=""/>
      <w:lvlJc w:val="left"/>
      <w:pPr>
        <w:ind w:left="2444" w:hanging="360"/>
      </w:pPr>
      <w:rPr>
        <w:rFonts w:ascii="Wingdings" w:hAnsi="Wingdings" w:hint="default"/>
      </w:rPr>
    </w:lvl>
    <w:lvl w:ilvl="3" w:tplc="100C0001" w:tentative="1">
      <w:start w:val="1"/>
      <w:numFmt w:val="bullet"/>
      <w:lvlText w:val=""/>
      <w:lvlJc w:val="left"/>
      <w:pPr>
        <w:ind w:left="3164" w:hanging="360"/>
      </w:pPr>
      <w:rPr>
        <w:rFonts w:ascii="Symbol" w:hAnsi="Symbol" w:hint="default"/>
      </w:rPr>
    </w:lvl>
    <w:lvl w:ilvl="4" w:tplc="100C0003" w:tentative="1">
      <w:start w:val="1"/>
      <w:numFmt w:val="bullet"/>
      <w:lvlText w:val="o"/>
      <w:lvlJc w:val="left"/>
      <w:pPr>
        <w:ind w:left="3884" w:hanging="360"/>
      </w:pPr>
      <w:rPr>
        <w:rFonts w:ascii="Courier New" w:hAnsi="Courier New" w:cs="Arial Narrow" w:hint="default"/>
      </w:rPr>
    </w:lvl>
    <w:lvl w:ilvl="5" w:tplc="100C0005" w:tentative="1">
      <w:start w:val="1"/>
      <w:numFmt w:val="bullet"/>
      <w:lvlText w:val=""/>
      <w:lvlJc w:val="left"/>
      <w:pPr>
        <w:ind w:left="4604" w:hanging="360"/>
      </w:pPr>
      <w:rPr>
        <w:rFonts w:ascii="Wingdings" w:hAnsi="Wingdings" w:hint="default"/>
      </w:rPr>
    </w:lvl>
    <w:lvl w:ilvl="6" w:tplc="100C0001" w:tentative="1">
      <w:start w:val="1"/>
      <w:numFmt w:val="bullet"/>
      <w:lvlText w:val=""/>
      <w:lvlJc w:val="left"/>
      <w:pPr>
        <w:ind w:left="5324" w:hanging="360"/>
      </w:pPr>
      <w:rPr>
        <w:rFonts w:ascii="Symbol" w:hAnsi="Symbol" w:hint="default"/>
      </w:rPr>
    </w:lvl>
    <w:lvl w:ilvl="7" w:tplc="100C0003" w:tentative="1">
      <w:start w:val="1"/>
      <w:numFmt w:val="bullet"/>
      <w:lvlText w:val="o"/>
      <w:lvlJc w:val="left"/>
      <w:pPr>
        <w:ind w:left="6044" w:hanging="360"/>
      </w:pPr>
      <w:rPr>
        <w:rFonts w:ascii="Courier New" w:hAnsi="Courier New" w:cs="Arial Narrow" w:hint="default"/>
      </w:rPr>
    </w:lvl>
    <w:lvl w:ilvl="8" w:tplc="100C0005" w:tentative="1">
      <w:start w:val="1"/>
      <w:numFmt w:val="bullet"/>
      <w:lvlText w:val=""/>
      <w:lvlJc w:val="left"/>
      <w:pPr>
        <w:ind w:left="6764" w:hanging="360"/>
      </w:pPr>
      <w:rPr>
        <w:rFonts w:ascii="Wingdings" w:hAnsi="Wingdings" w:hint="default"/>
      </w:rPr>
    </w:lvl>
  </w:abstractNum>
  <w:abstractNum w:abstractNumId="28" w15:restartNumberingAfterBreak="0">
    <w:nsid w:val="6CD163B2"/>
    <w:multiLevelType w:val="hybridMultilevel"/>
    <w:tmpl w:val="D5329DAC"/>
    <w:lvl w:ilvl="0" w:tplc="C89457A6">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DDC4E52"/>
    <w:multiLevelType w:val="hybridMultilevel"/>
    <w:tmpl w:val="C4FC860C"/>
    <w:lvl w:ilvl="0" w:tplc="100C0003">
      <w:start w:val="1"/>
      <w:numFmt w:val="bullet"/>
      <w:lvlText w:val="o"/>
      <w:lvlJc w:val="left"/>
      <w:pPr>
        <w:ind w:left="720" w:hanging="360"/>
      </w:pPr>
      <w:rPr>
        <w:rFonts w:ascii="Courier New" w:hAnsi="Courier New" w:cs="Arial Narrow" w:hint="default"/>
      </w:rPr>
    </w:lvl>
    <w:lvl w:ilvl="1" w:tplc="100C0003" w:tentative="1">
      <w:start w:val="1"/>
      <w:numFmt w:val="bullet"/>
      <w:lvlText w:val="o"/>
      <w:lvlJc w:val="left"/>
      <w:pPr>
        <w:ind w:left="1440" w:hanging="360"/>
      </w:pPr>
      <w:rPr>
        <w:rFonts w:ascii="Courier New" w:hAnsi="Courier New" w:cs="Arial Narro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Arial Narro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Arial Narro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6DF9357A"/>
    <w:multiLevelType w:val="multilevel"/>
    <w:tmpl w:val="9B023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1C770F"/>
    <w:multiLevelType w:val="hybridMultilevel"/>
    <w:tmpl w:val="54DE34E2"/>
    <w:lvl w:ilvl="0" w:tplc="BA525D0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98E7CD1"/>
    <w:multiLevelType w:val="hybridMultilevel"/>
    <w:tmpl w:val="DAD6D13A"/>
    <w:lvl w:ilvl="0" w:tplc="C602CF0E">
      <w:start w:val="5"/>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A75384D"/>
    <w:multiLevelType w:val="hybridMultilevel"/>
    <w:tmpl w:val="5464FEE8"/>
    <w:lvl w:ilvl="0" w:tplc="D36214AC">
      <w:start w:val="1"/>
      <w:numFmt w:val="decimal"/>
      <w:lvlText w:val="%1."/>
      <w:lvlJc w:val="left"/>
      <w:pPr>
        <w:ind w:left="1060" w:hanging="7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B483CCD"/>
    <w:multiLevelType w:val="hybridMultilevel"/>
    <w:tmpl w:val="825469F6"/>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968363118">
    <w:abstractNumId w:val="14"/>
  </w:num>
  <w:num w:numId="2" w16cid:durableId="1415934220">
    <w:abstractNumId w:val="13"/>
  </w:num>
  <w:num w:numId="3" w16cid:durableId="849180795">
    <w:abstractNumId w:val="5"/>
  </w:num>
  <w:num w:numId="4" w16cid:durableId="948389251">
    <w:abstractNumId w:val="26"/>
  </w:num>
  <w:num w:numId="5" w16cid:durableId="1660839863">
    <w:abstractNumId w:val="24"/>
  </w:num>
  <w:num w:numId="6" w16cid:durableId="352920674">
    <w:abstractNumId w:val="22"/>
  </w:num>
  <w:num w:numId="7" w16cid:durableId="1102800582">
    <w:abstractNumId w:val="27"/>
  </w:num>
  <w:num w:numId="8" w16cid:durableId="1279141491">
    <w:abstractNumId w:val="0"/>
  </w:num>
  <w:num w:numId="9" w16cid:durableId="601380171">
    <w:abstractNumId w:val="29"/>
  </w:num>
  <w:num w:numId="10" w16cid:durableId="1235891989">
    <w:abstractNumId w:val="3"/>
  </w:num>
  <w:num w:numId="11" w16cid:durableId="1736587930">
    <w:abstractNumId w:val="31"/>
  </w:num>
  <w:num w:numId="12" w16cid:durableId="84612549">
    <w:abstractNumId w:val="21"/>
  </w:num>
  <w:num w:numId="13" w16cid:durableId="102845371">
    <w:abstractNumId w:val="9"/>
  </w:num>
  <w:num w:numId="14" w16cid:durableId="133791462">
    <w:abstractNumId w:val="6"/>
  </w:num>
  <w:num w:numId="15" w16cid:durableId="18505881">
    <w:abstractNumId w:val="28"/>
  </w:num>
  <w:num w:numId="16" w16cid:durableId="844784437">
    <w:abstractNumId w:val="16"/>
  </w:num>
  <w:num w:numId="17" w16cid:durableId="1246650900">
    <w:abstractNumId w:val="10"/>
  </w:num>
  <w:num w:numId="18" w16cid:durableId="633217340">
    <w:abstractNumId w:val="11"/>
  </w:num>
  <w:num w:numId="19" w16cid:durableId="2006006828">
    <w:abstractNumId w:val="19"/>
  </w:num>
  <w:num w:numId="20" w16cid:durableId="634216645">
    <w:abstractNumId w:val="1"/>
  </w:num>
  <w:num w:numId="21" w16cid:durableId="1599408775">
    <w:abstractNumId w:val="4"/>
  </w:num>
  <w:num w:numId="22" w16cid:durableId="537398889">
    <w:abstractNumId w:val="17"/>
  </w:num>
  <w:num w:numId="23" w16cid:durableId="1123576701">
    <w:abstractNumId w:val="33"/>
  </w:num>
  <w:num w:numId="24" w16cid:durableId="18824096">
    <w:abstractNumId w:val="34"/>
  </w:num>
  <w:num w:numId="25" w16cid:durableId="569393010">
    <w:abstractNumId w:val="23"/>
  </w:num>
  <w:num w:numId="26" w16cid:durableId="1358191768">
    <w:abstractNumId w:val="15"/>
  </w:num>
  <w:num w:numId="27" w16cid:durableId="1853447468">
    <w:abstractNumId w:val="7"/>
  </w:num>
  <w:num w:numId="28" w16cid:durableId="1998996463">
    <w:abstractNumId w:val="32"/>
  </w:num>
  <w:num w:numId="29" w16cid:durableId="767000308">
    <w:abstractNumId w:val="18"/>
  </w:num>
  <w:num w:numId="30" w16cid:durableId="957957328">
    <w:abstractNumId w:val="25"/>
  </w:num>
  <w:num w:numId="31" w16cid:durableId="563834270">
    <w:abstractNumId w:val="20"/>
  </w:num>
  <w:num w:numId="32" w16cid:durableId="2042513956">
    <w:abstractNumId w:val="30"/>
  </w:num>
  <w:num w:numId="33" w16cid:durableId="1442650779">
    <w:abstractNumId w:val="8"/>
  </w:num>
  <w:num w:numId="34" w16cid:durableId="1032539222">
    <w:abstractNumId w:val="12"/>
  </w:num>
  <w:num w:numId="35" w16cid:durableId="1678802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BDD"/>
    <w:rsid w:val="00004539"/>
    <w:rsid w:val="000058E9"/>
    <w:rsid w:val="0000598C"/>
    <w:rsid w:val="00016034"/>
    <w:rsid w:val="00024C03"/>
    <w:rsid w:val="0003750E"/>
    <w:rsid w:val="00044F09"/>
    <w:rsid w:val="00050D2A"/>
    <w:rsid w:val="00057D0A"/>
    <w:rsid w:val="000634F0"/>
    <w:rsid w:val="00082E2A"/>
    <w:rsid w:val="00084406"/>
    <w:rsid w:val="00087239"/>
    <w:rsid w:val="000963CB"/>
    <w:rsid w:val="000A6819"/>
    <w:rsid w:val="000B2999"/>
    <w:rsid w:val="000B5688"/>
    <w:rsid w:val="000C70A1"/>
    <w:rsid w:val="000D196E"/>
    <w:rsid w:val="000D252D"/>
    <w:rsid w:val="000D2A4B"/>
    <w:rsid w:val="000D379D"/>
    <w:rsid w:val="000E0EC1"/>
    <w:rsid w:val="000E31EB"/>
    <w:rsid w:val="000E4728"/>
    <w:rsid w:val="000E544E"/>
    <w:rsid w:val="000E593D"/>
    <w:rsid w:val="000F7F3A"/>
    <w:rsid w:val="00103F2E"/>
    <w:rsid w:val="0011315F"/>
    <w:rsid w:val="00113B58"/>
    <w:rsid w:val="001142B9"/>
    <w:rsid w:val="00125EAB"/>
    <w:rsid w:val="00126DCE"/>
    <w:rsid w:val="00126EDD"/>
    <w:rsid w:val="00134EAF"/>
    <w:rsid w:val="00136357"/>
    <w:rsid w:val="00140DC6"/>
    <w:rsid w:val="001448E2"/>
    <w:rsid w:val="00145579"/>
    <w:rsid w:val="00145691"/>
    <w:rsid w:val="00146E2E"/>
    <w:rsid w:val="00153781"/>
    <w:rsid w:val="0016056E"/>
    <w:rsid w:val="00162D1D"/>
    <w:rsid w:val="00171308"/>
    <w:rsid w:val="001758C1"/>
    <w:rsid w:val="00176BA5"/>
    <w:rsid w:val="001818CD"/>
    <w:rsid w:val="00185659"/>
    <w:rsid w:val="001A52EB"/>
    <w:rsid w:val="001A6BF3"/>
    <w:rsid w:val="001B5553"/>
    <w:rsid w:val="001C20B0"/>
    <w:rsid w:val="001C39D6"/>
    <w:rsid w:val="001E2995"/>
    <w:rsid w:val="001E3067"/>
    <w:rsid w:val="00202D8B"/>
    <w:rsid w:val="00214424"/>
    <w:rsid w:val="00216CCC"/>
    <w:rsid w:val="00217B9E"/>
    <w:rsid w:val="0022208C"/>
    <w:rsid w:val="00231303"/>
    <w:rsid w:val="00237925"/>
    <w:rsid w:val="00243FF7"/>
    <w:rsid w:val="0024469A"/>
    <w:rsid w:val="00245FB1"/>
    <w:rsid w:val="002504B0"/>
    <w:rsid w:val="00261DEA"/>
    <w:rsid w:val="00262E72"/>
    <w:rsid w:val="0026522C"/>
    <w:rsid w:val="00272825"/>
    <w:rsid w:val="00275D6E"/>
    <w:rsid w:val="002853E7"/>
    <w:rsid w:val="00285ACB"/>
    <w:rsid w:val="002A1801"/>
    <w:rsid w:val="002A57A1"/>
    <w:rsid w:val="002A77E4"/>
    <w:rsid w:val="002B6C6B"/>
    <w:rsid w:val="002D37DA"/>
    <w:rsid w:val="002E75FE"/>
    <w:rsid w:val="002F02B2"/>
    <w:rsid w:val="002F1A64"/>
    <w:rsid w:val="002F2CCF"/>
    <w:rsid w:val="002F406F"/>
    <w:rsid w:val="002F6CC4"/>
    <w:rsid w:val="00301285"/>
    <w:rsid w:val="003021A3"/>
    <w:rsid w:val="00302546"/>
    <w:rsid w:val="00303CC5"/>
    <w:rsid w:val="003113D1"/>
    <w:rsid w:val="00314958"/>
    <w:rsid w:val="0031742A"/>
    <w:rsid w:val="00322E50"/>
    <w:rsid w:val="0032378E"/>
    <w:rsid w:val="00323971"/>
    <w:rsid w:val="00333866"/>
    <w:rsid w:val="00333AF5"/>
    <w:rsid w:val="00340BE7"/>
    <w:rsid w:val="003426E2"/>
    <w:rsid w:val="003457B5"/>
    <w:rsid w:val="00354580"/>
    <w:rsid w:val="00360924"/>
    <w:rsid w:val="003633C0"/>
    <w:rsid w:val="00377A03"/>
    <w:rsid w:val="00385E4D"/>
    <w:rsid w:val="003920EE"/>
    <w:rsid w:val="003A1681"/>
    <w:rsid w:val="003A1E29"/>
    <w:rsid w:val="003A533A"/>
    <w:rsid w:val="003B1872"/>
    <w:rsid w:val="003C55C6"/>
    <w:rsid w:val="003C7176"/>
    <w:rsid w:val="003D0A40"/>
    <w:rsid w:val="003D6954"/>
    <w:rsid w:val="003E1C27"/>
    <w:rsid w:val="003F508A"/>
    <w:rsid w:val="003F6DC9"/>
    <w:rsid w:val="00402B52"/>
    <w:rsid w:val="00406A5F"/>
    <w:rsid w:val="00410088"/>
    <w:rsid w:val="00414AE9"/>
    <w:rsid w:val="0041569C"/>
    <w:rsid w:val="004344F1"/>
    <w:rsid w:val="004379D1"/>
    <w:rsid w:val="00440A70"/>
    <w:rsid w:val="00447813"/>
    <w:rsid w:val="004513A6"/>
    <w:rsid w:val="00451753"/>
    <w:rsid w:val="0045385C"/>
    <w:rsid w:val="00454EDE"/>
    <w:rsid w:val="004629D0"/>
    <w:rsid w:val="004721EF"/>
    <w:rsid w:val="00476B61"/>
    <w:rsid w:val="00482344"/>
    <w:rsid w:val="00483704"/>
    <w:rsid w:val="00484B91"/>
    <w:rsid w:val="00485DFD"/>
    <w:rsid w:val="004872A7"/>
    <w:rsid w:val="004944A1"/>
    <w:rsid w:val="0049599B"/>
    <w:rsid w:val="00495CEF"/>
    <w:rsid w:val="004A5FF5"/>
    <w:rsid w:val="004A655E"/>
    <w:rsid w:val="004C37D9"/>
    <w:rsid w:val="004C3A44"/>
    <w:rsid w:val="004D6CAF"/>
    <w:rsid w:val="004F0FA7"/>
    <w:rsid w:val="004F415F"/>
    <w:rsid w:val="004F6AD5"/>
    <w:rsid w:val="004F6D97"/>
    <w:rsid w:val="00502399"/>
    <w:rsid w:val="0051208D"/>
    <w:rsid w:val="005148C9"/>
    <w:rsid w:val="005211DD"/>
    <w:rsid w:val="00521EE5"/>
    <w:rsid w:val="0052753C"/>
    <w:rsid w:val="00536649"/>
    <w:rsid w:val="00536838"/>
    <w:rsid w:val="00552303"/>
    <w:rsid w:val="00552462"/>
    <w:rsid w:val="00555B28"/>
    <w:rsid w:val="00562BB9"/>
    <w:rsid w:val="0057543E"/>
    <w:rsid w:val="005770BD"/>
    <w:rsid w:val="005A11F6"/>
    <w:rsid w:val="005A36EA"/>
    <w:rsid w:val="005A3C0D"/>
    <w:rsid w:val="005A5750"/>
    <w:rsid w:val="005A625D"/>
    <w:rsid w:val="005A732E"/>
    <w:rsid w:val="005B1DC3"/>
    <w:rsid w:val="005B4332"/>
    <w:rsid w:val="005B45D3"/>
    <w:rsid w:val="005B6514"/>
    <w:rsid w:val="005C0250"/>
    <w:rsid w:val="005C3B72"/>
    <w:rsid w:val="005C72B5"/>
    <w:rsid w:val="005D7A88"/>
    <w:rsid w:val="005E7901"/>
    <w:rsid w:val="005F10EF"/>
    <w:rsid w:val="005F668D"/>
    <w:rsid w:val="00601DF7"/>
    <w:rsid w:val="00603088"/>
    <w:rsid w:val="00603BD9"/>
    <w:rsid w:val="0060565B"/>
    <w:rsid w:val="00617F44"/>
    <w:rsid w:val="00625155"/>
    <w:rsid w:val="00634491"/>
    <w:rsid w:val="0063563C"/>
    <w:rsid w:val="00637865"/>
    <w:rsid w:val="00637DE2"/>
    <w:rsid w:val="0064584A"/>
    <w:rsid w:val="00647294"/>
    <w:rsid w:val="00681686"/>
    <w:rsid w:val="00681D19"/>
    <w:rsid w:val="0069155B"/>
    <w:rsid w:val="00692B3A"/>
    <w:rsid w:val="006A614B"/>
    <w:rsid w:val="006B39A3"/>
    <w:rsid w:val="006B45A9"/>
    <w:rsid w:val="006C20BD"/>
    <w:rsid w:val="006D2DAE"/>
    <w:rsid w:val="006D4A4A"/>
    <w:rsid w:val="006D6A6B"/>
    <w:rsid w:val="006E1289"/>
    <w:rsid w:val="006E20D0"/>
    <w:rsid w:val="006F39F4"/>
    <w:rsid w:val="00701A04"/>
    <w:rsid w:val="0070315E"/>
    <w:rsid w:val="00703B52"/>
    <w:rsid w:val="00711258"/>
    <w:rsid w:val="007139F0"/>
    <w:rsid w:val="00722D91"/>
    <w:rsid w:val="00723B07"/>
    <w:rsid w:val="007356A9"/>
    <w:rsid w:val="00740329"/>
    <w:rsid w:val="00743263"/>
    <w:rsid w:val="00745775"/>
    <w:rsid w:val="007500B9"/>
    <w:rsid w:val="00752DCA"/>
    <w:rsid w:val="0076261A"/>
    <w:rsid w:val="00762F79"/>
    <w:rsid w:val="0076464E"/>
    <w:rsid w:val="007674EC"/>
    <w:rsid w:val="00767BAC"/>
    <w:rsid w:val="00774358"/>
    <w:rsid w:val="00777177"/>
    <w:rsid w:val="00780AFE"/>
    <w:rsid w:val="00795F21"/>
    <w:rsid w:val="007A3263"/>
    <w:rsid w:val="007B32F9"/>
    <w:rsid w:val="007B52B9"/>
    <w:rsid w:val="007D3050"/>
    <w:rsid w:val="007D52FE"/>
    <w:rsid w:val="007E5A56"/>
    <w:rsid w:val="007F49FD"/>
    <w:rsid w:val="008037B6"/>
    <w:rsid w:val="00804D06"/>
    <w:rsid w:val="00820AE3"/>
    <w:rsid w:val="00841C8D"/>
    <w:rsid w:val="00845790"/>
    <w:rsid w:val="00851DC3"/>
    <w:rsid w:val="00856B35"/>
    <w:rsid w:val="008623D0"/>
    <w:rsid w:val="008676A7"/>
    <w:rsid w:val="00871393"/>
    <w:rsid w:val="00875EF1"/>
    <w:rsid w:val="00876E4C"/>
    <w:rsid w:val="0089296A"/>
    <w:rsid w:val="00893CA8"/>
    <w:rsid w:val="008960F9"/>
    <w:rsid w:val="00897D63"/>
    <w:rsid w:val="008A0BC6"/>
    <w:rsid w:val="008A4A1C"/>
    <w:rsid w:val="008A6547"/>
    <w:rsid w:val="008B24F6"/>
    <w:rsid w:val="008C01F3"/>
    <w:rsid w:val="008C402E"/>
    <w:rsid w:val="008E43BF"/>
    <w:rsid w:val="008E5BA5"/>
    <w:rsid w:val="008E7AA2"/>
    <w:rsid w:val="008F173A"/>
    <w:rsid w:val="008F46BA"/>
    <w:rsid w:val="00904A65"/>
    <w:rsid w:val="00905084"/>
    <w:rsid w:val="00910C02"/>
    <w:rsid w:val="009115A2"/>
    <w:rsid w:val="009134AC"/>
    <w:rsid w:val="00915694"/>
    <w:rsid w:val="00927ABF"/>
    <w:rsid w:val="0093012C"/>
    <w:rsid w:val="009351E5"/>
    <w:rsid w:val="00936042"/>
    <w:rsid w:val="009600A0"/>
    <w:rsid w:val="00963553"/>
    <w:rsid w:val="009655C4"/>
    <w:rsid w:val="0096564E"/>
    <w:rsid w:val="00972B4D"/>
    <w:rsid w:val="00974B82"/>
    <w:rsid w:val="009850B1"/>
    <w:rsid w:val="009926ED"/>
    <w:rsid w:val="00993E9E"/>
    <w:rsid w:val="00997AA6"/>
    <w:rsid w:val="009A0CB5"/>
    <w:rsid w:val="009A1414"/>
    <w:rsid w:val="009B4519"/>
    <w:rsid w:val="009B5AB8"/>
    <w:rsid w:val="009C1ECD"/>
    <w:rsid w:val="009C76EC"/>
    <w:rsid w:val="009E3A11"/>
    <w:rsid w:val="009E5FC7"/>
    <w:rsid w:val="009F61AE"/>
    <w:rsid w:val="00A01938"/>
    <w:rsid w:val="00A04D4F"/>
    <w:rsid w:val="00A0609A"/>
    <w:rsid w:val="00A07980"/>
    <w:rsid w:val="00A10164"/>
    <w:rsid w:val="00A12352"/>
    <w:rsid w:val="00A16973"/>
    <w:rsid w:val="00A174D1"/>
    <w:rsid w:val="00A21165"/>
    <w:rsid w:val="00A232A0"/>
    <w:rsid w:val="00A259A3"/>
    <w:rsid w:val="00A33A76"/>
    <w:rsid w:val="00A51761"/>
    <w:rsid w:val="00A56EF1"/>
    <w:rsid w:val="00A57AEF"/>
    <w:rsid w:val="00A6120D"/>
    <w:rsid w:val="00A73903"/>
    <w:rsid w:val="00AA29DF"/>
    <w:rsid w:val="00AA75D2"/>
    <w:rsid w:val="00AB08C4"/>
    <w:rsid w:val="00AB2ED3"/>
    <w:rsid w:val="00AB55D6"/>
    <w:rsid w:val="00AB62F6"/>
    <w:rsid w:val="00AB6A5C"/>
    <w:rsid w:val="00AC5F43"/>
    <w:rsid w:val="00AD0DE9"/>
    <w:rsid w:val="00AD3742"/>
    <w:rsid w:val="00AD6286"/>
    <w:rsid w:val="00AF0A08"/>
    <w:rsid w:val="00AF3B97"/>
    <w:rsid w:val="00AF68E4"/>
    <w:rsid w:val="00B001D1"/>
    <w:rsid w:val="00B00338"/>
    <w:rsid w:val="00B0142C"/>
    <w:rsid w:val="00B17AAE"/>
    <w:rsid w:val="00B460F3"/>
    <w:rsid w:val="00B473C9"/>
    <w:rsid w:val="00B50338"/>
    <w:rsid w:val="00B51528"/>
    <w:rsid w:val="00B519D8"/>
    <w:rsid w:val="00B52F8B"/>
    <w:rsid w:val="00B5657A"/>
    <w:rsid w:val="00B60488"/>
    <w:rsid w:val="00B61A26"/>
    <w:rsid w:val="00B645EB"/>
    <w:rsid w:val="00B6592E"/>
    <w:rsid w:val="00B65AAF"/>
    <w:rsid w:val="00B7292B"/>
    <w:rsid w:val="00B7323F"/>
    <w:rsid w:val="00B74FFA"/>
    <w:rsid w:val="00B756E6"/>
    <w:rsid w:val="00B84CF0"/>
    <w:rsid w:val="00B878A9"/>
    <w:rsid w:val="00BA1AE4"/>
    <w:rsid w:val="00BA7149"/>
    <w:rsid w:val="00BA7AEA"/>
    <w:rsid w:val="00BC249B"/>
    <w:rsid w:val="00BD2D7A"/>
    <w:rsid w:val="00BD45F3"/>
    <w:rsid w:val="00BD5665"/>
    <w:rsid w:val="00BE7826"/>
    <w:rsid w:val="00BF0DA0"/>
    <w:rsid w:val="00BF0F7D"/>
    <w:rsid w:val="00BF11F2"/>
    <w:rsid w:val="00C065C9"/>
    <w:rsid w:val="00C11399"/>
    <w:rsid w:val="00C13739"/>
    <w:rsid w:val="00C177A8"/>
    <w:rsid w:val="00C233A2"/>
    <w:rsid w:val="00C23F59"/>
    <w:rsid w:val="00C2408C"/>
    <w:rsid w:val="00C27E01"/>
    <w:rsid w:val="00C32B60"/>
    <w:rsid w:val="00C346E4"/>
    <w:rsid w:val="00C34ECB"/>
    <w:rsid w:val="00C35CEC"/>
    <w:rsid w:val="00C4708D"/>
    <w:rsid w:val="00C504AA"/>
    <w:rsid w:val="00C66003"/>
    <w:rsid w:val="00C81149"/>
    <w:rsid w:val="00C828DA"/>
    <w:rsid w:val="00C85968"/>
    <w:rsid w:val="00C85E4B"/>
    <w:rsid w:val="00C877F3"/>
    <w:rsid w:val="00C93231"/>
    <w:rsid w:val="00CA48CA"/>
    <w:rsid w:val="00CA53A0"/>
    <w:rsid w:val="00CA614B"/>
    <w:rsid w:val="00CB037A"/>
    <w:rsid w:val="00CB0E23"/>
    <w:rsid w:val="00CB1088"/>
    <w:rsid w:val="00CB5222"/>
    <w:rsid w:val="00CC09AC"/>
    <w:rsid w:val="00CC4EBF"/>
    <w:rsid w:val="00CC677B"/>
    <w:rsid w:val="00CD69EE"/>
    <w:rsid w:val="00CE2B3F"/>
    <w:rsid w:val="00CE3017"/>
    <w:rsid w:val="00CE46B3"/>
    <w:rsid w:val="00CE53AA"/>
    <w:rsid w:val="00CE5446"/>
    <w:rsid w:val="00CF01D6"/>
    <w:rsid w:val="00CF3496"/>
    <w:rsid w:val="00CF3C44"/>
    <w:rsid w:val="00CF3CD3"/>
    <w:rsid w:val="00D002B0"/>
    <w:rsid w:val="00D015A1"/>
    <w:rsid w:val="00D03336"/>
    <w:rsid w:val="00D20E43"/>
    <w:rsid w:val="00D27167"/>
    <w:rsid w:val="00D278AF"/>
    <w:rsid w:val="00D4071F"/>
    <w:rsid w:val="00D43507"/>
    <w:rsid w:val="00D43F91"/>
    <w:rsid w:val="00D44D6F"/>
    <w:rsid w:val="00D4525E"/>
    <w:rsid w:val="00D46A2F"/>
    <w:rsid w:val="00D553A9"/>
    <w:rsid w:val="00D55737"/>
    <w:rsid w:val="00D62030"/>
    <w:rsid w:val="00D64A71"/>
    <w:rsid w:val="00D70EDB"/>
    <w:rsid w:val="00D77996"/>
    <w:rsid w:val="00D90C95"/>
    <w:rsid w:val="00D90D25"/>
    <w:rsid w:val="00D90EBB"/>
    <w:rsid w:val="00D918FF"/>
    <w:rsid w:val="00D922BB"/>
    <w:rsid w:val="00D93892"/>
    <w:rsid w:val="00D94D7A"/>
    <w:rsid w:val="00D96D0A"/>
    <w:rsid w:val="00DA39B9"/>
    <w:rsid w:val="00DB260F"/>
    <w:rsid w:val="00DC5558"/>
    <w:rsid w:val="00DC5752"/>
    <w:rsid w:val="00DD1391"/>
    <w:rsid w:val="00DD2763"/>
    <w:rsid w:val="00DE3901"/>
    <w:rsid w:val="00DE72AA"/>
    <w:rsid w:val="00E00BDD"/>
    <w:rsid w:val="00E01546"/>
    <w:rsid w:val="00E01B06"/>
    <w:rsid w:val="00E0303A"/>
    <w:rsid w:val="00E163E5"/>
    <w:rsid w:val="00E259CF"/>
    <w:rsid w:val="00E41618"/>
    <w:rsid w:val="00E544FB"/>
    <w:rsid w:val="00E62CD0"/>
    <w:rsid w:val="00E71659"/>
    <w:rsid w:val="00E804AB"/>
    <w:rsid w:val="00E8625B"/>
    <w:rsid w:val="00E965D7"/>
    <w:rsid w:val="00EB2026"/>
    <w:rsid w:val="00EB2866"/>
    <w:rsid w:val="00ED5553"/>
    <w:rsid w:val="00ED622B"/>
    <w:rsid w:val="00ED7ED5"/>
    <w:rsid w:val="00EE0BD1"/>
    <w:rsid w:val="00F02421"/>
    <w:rsid w:val="00F04062"/>
    <w:rsid w:val="00F14F0B"/>
    <w:rsid w:val="00F1605C"/>
    <w:rsid w:val="00F225F8"/>
    <w:rsid w:val="00F23F0B"/>
    <w:rsid w:val="00F276C3"/>
    <w:rsid w:val="00F36362"/>
    <w:rsid w:val="00F4386B"/>
    <w:rsid w:val="00F47165"/>
    <w:rsid w:val="00F52596"/>
    <w:rsid w:val="00F55D83"/>
    <w:rsid w:val="00F60C3B"/>
    <w:rsid w:val="00F65640"/>
    <w:rsid w:val="00F67E8A"/>
    <w:rsid w:val="00F7235C"/>
    <w:rsid w:val="00F72E5E"/>
    <w:rsid w:val="00F7417E"/>
    <w:rsid w:val="00F83269"/>
    <w:rsid w:val="00F83FBA"/>
    <w:rsid w:val="00F84279"/>
    <w:rsid w:val="00F86818"/>
    <w:rsid w:val="00F90507"/>
    <w:rsid w:val="00FA0012"/>
    <w:rsid w:val="00FA2746"/>
    <w:rsid w:val="00FA3C3D"/>
    <w:rsid w:val="00FA6627"/>
    <w:rsid w:val="00FB0917"/>
    <w:rsid w:val="00FB16F4"/>
    <w:rsid w:val="00FB3F00"/>
    <w:rsid w:val="00FB54A4"/>
    <w:rsid w:val="00FC0D68"/>
    <w:rsid w:val="00FD1AEA"/>
    <w:rsid w:val="00FD2374"/>
    <w:rsid w:val="00FD63C5"/>
    <w:rsid w:val="02DB1224"/>
    <w:rsid w:val="227574DA"/>
    <w:rsid w:val="65B14A84"/>
    <w:rsid w:val="6EF67B00"/>
    <w:rsid w:val="7F0A817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E853D97"/>
  <w15:docId w15:val="{914DA802-2157-49B8-B639-5312ACC66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iPriority w:val="99"/>
    <w:semiHidden/>
    <w:unhideWhenUsed/>
    <w:rsid w:val="00E00BDD"/>
    <w:rPr>
      <w:sz w:val="16"/>
      <w:szCs w:val="16"/>
    </w:rPr>
  </w:style>
  <w:style w:type="paragraph" w:styleId="Commentaire">
    <w:name w:val="annotation text"/>
    <w:basedOn w:val="Normal"/>
    <w:link w:val="CommentaireCar"/>
    <w:uiPriority w:val="99"/>
    <w:unhideWhenUsed/>
    <w:rsid w:val="00E00BDD"/>
    <w:rPr>
      <w:sz w:val="20"/>
      <w:szCs w:val="20"/>
      <w:lang w:val="x-none"/>
    </w:rPr>
  </w:style>
  <w:style w:type="character" w:customStyle="1" w:styleId="CommentaireCar">
    <w:name w:val="Commentaire Car"/>
    <w:link w:val="Commentaire"/>
    <w:uiPriority w:val="99"/>
    <w:rsid w:val="00E00BDD"/>
    <w:rPr>
      <w:lang w:eastAsia="en-US"/>
    </w:rPr>
  </w:style>
  <w:style w:type="paragraph" w:styleId="Objetducommentaire">
    <w:name w:val="annotation subject"/>
    <w:basedOn w:val="Commentaire"/>
    <w:next w:val="Commentaire"/>
    <w:link w:val="ObjetducommentaireCar"/>
    <w:uiPriority w:val="99"/>
    <w:semiHidden/>
    <w:unhideWhenUsed/>
    <w:rsid w:val="00E00BDD"/>
    <w:rPr>
      <w:b/>
      <w:bCs/>
    </w:rPr>
  </w:style>
  <w:style w:type="character" w:customStyle="1" w:styleId="ObjetducommentaireCar">
    <w:name w:val="Objet du commentaire Car"/>
    <w:link w:val="Objetducommentaire"/>
    <w:uiPriority w:val="99"/>
    <w:semiHidden/>
    <w:rsid w:val="00E00BDD"/>
    <w:rPr>
      <w:b/>
      <w:bCs/>
      <w:lang w:eastAsia="en-US"/>
    </w:rPr>
  </w:style>
  <w:style w:type="paragraph" w:styleId="Textedebulles">
    <w:name w:val="Balloon Text"/>
    <w:basedOn w:val="Normal"/>
    <w:link w:val="TextedebullesCar"/>
    <w:uiPriority w:val="99"/>
    <w:semiHidden/>
    <w:unhideWhenUsed/>
    <w:rsid w:val="00E00BDD"/>
    <w:pPr>
      <w:spacing w:after="0" w:line="240" w:lineRule="auto"/>
    </w:pPr>
    <w:rPr>
      <w:rFonts w:ascii="Tahoma" w:hAnsi="Tahoma"/>
      <w:sz w:val="16"/>
      <w:szCs w:val="16"/>
      <w:lang w:val="x-none"/>
    </w:rPr>
  </w:style>
  <w:style w:type="character" w:customStyle="1" w:styleId="TextedebullesCar">
    <w:name w:val="Texte de bulles Car"/>
    <w:link w:val="Textedebulles"/>
    <w:uiPriority w:val="99"/>
    <w:semiHidden/>
    <w:rsid w:val="00E00BDD"/>
    <w:rPr>
      <w:rFonts w:ascii="Tahoma" w:hAnsi="Tahoma" w:cs="Tahoma"/>
      <w:sz w:val="16"/>
      <w:szCs w:val="16"/>
      <w:lang w:eastAsia="en-US"/>
    </w:rPr>
  </w:style>
  <w:style w:type="paragraph" w:styleId="Notedebasdepage">
    <w:name w:val="footnote text"/>
    <w:basedOn w:val="Normal"/>
    <w:link w:val="NotedebasdepageCar"/>
    <w:uiPriority w:val="99"/>
    <w:semiHidden/>
    <w:unhideWhenUsed/>
    <w:rsid w:val="00F00F5D"/>
    <w:rPr>
      <w:sz w:val="20"/>
      <w:szCs w:val="20"/>
      <w:lang w:val="x-none"/>
    </w:rPr>
  </w:style>
  <w:style w:type="character" w:customStyle="1" w:styleId="NotedebasdepageCar">
    <w:name w:val="Note de bas de page Car"/>
    <w:link w:val="Notedebasdepage"/>
    <w:uiPriority w:val="99"/>
    <w:semiHidden/>
    <w:rsid w:val="00F00F5D"/>
    <w:rPr>
      <w:lang w:eastAsia="en-US"/>
    </w:rPr>
  </w:style>
  <w:style w:type="character" w:styleId="Appelnotedebasdep">
    <w:name w:val="footnote reference"/>
    <w:uiPriority w:val="99"/>
    <w:semiHidden/>
    <w:unhideWhenUsed/>
    <w:rsid w:val="00F00F5D"/>
    <w:rPr>
      <w:vertAlign w:val="superscript"/>
    </w:rPr>
  </w:style>
  <w:style w:type="paragraph" w:styleId="En-tte">
    <w:name w:val="header"/>
    <w:basedOn w:val="Normal"/>
    <w:link w:val="En-tteCar"/>
    <w:uiPriority w:val="99"/>
    <w:unhideWhenUsed/>
    <w:rsid w:val="006237A9"/>
    <w:pPr>
      <w:tabs>
        <w:tab w:val="center" w:pos="4536"/>
        <w:tab w:val="right" w:pos="9072"/>
      </w:tabs>
    </w:pPr>
    <w:rPr>
      <w:lang w:val="x-none"/>
    </w:rPr>
  </w:style>
  <w:style w:type="character" w:customStyle="1" w:styleId="En-tteCar">
    <w:name w:val="En-tête Car"/>
    <w:link w:val="En-tte"/>
    <w:uiPriority w:val="99"/>
    <w:rsid w:val="006237A9"/>
    <w:rPr>
      <w:sz w:val="22"/>
      <w:szCs w:val="22"/>
      <w:lang w:eastAsia="en-US"/>
    </w:rPr>
  </w:style>
  <w:style w:type="paragraph" w:styleId="Pieddepage">
    <w:name w:val="footer"/>
    <w:basedOn w:val="Normal"/>
    <w:link w:val="PieddepageCar"/>
    <w:uiPriority w:val="99"/>
    <w:unhideWhenUsed/>
    <w:rsid w:val="006237A9"/>
    <w:pPr>
      <w:tabs>
        <w:tab w:val="center" w:pos="4536"/>
        <w:tab w:val="right" w:pos="9072"/>
      </w:tabs>
    </w:pPr>
    <w:rPr>
      <w:lang w:val="x-none"/>
    </w:rPr>
  </w:style>
  <w:style w:type="character" w:customStyle="1" w:styleId="PieddepageCar">
    <w:name w:val="Pied de page Car"/>
    <w:link w:val="Pieddepage"/>
    <w:uiPriority w:val="99"/>
    <w:rsid w:val="006237A9"/>
    <w:rPr>
      <w:sz w:val="22"/>
      <w:szCs w:val="22"/>
      <w:lang w:eastAsia="en-US"/>
    </w:rPr>
  </w:style>
  <w:style w:type="table" w:styleId="Grilledutableau">
    <w:name w:val="Table Grid"/>
    <w:basedOn w:val="TableauNormal"/>
    <w:uiPriority w:val="39"/>
    <w:rsid w:val="00BF3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llemoyenne1-Accent21">
    <w:name w:val="Grille moyenne 1 - Accent 21"/>
    <w:basedOn w:val="Normal"/>
    <w:uiPriority w:val="34"/>
    <w:qFormat/>
    <w:rsid w:val="007C073A"/>
    <w:pPr>
      <w:spacing w:after="0" w:line="240" w:lineRule="auto"/>
      <w:ind w:left="720"/>
      <w:contextualSpacing/>
    </w:pPr>
  </w:style>
  <w:style w:type="character" w:customStyle="1" w:styleId="A16">
    <w:name w:val="A16"/>
    <w:uiPriority w:val="99"/>
    <w:rsid w:val="00201DB0"/>
    <w:rPr>
      <w:rFonts w:cs="Calibri"/>
      <w:i/>
      <w:iCs/>
      <w:color w:val="000000"/>
      <w:sz w:val="18"/>
      <w:szCs w:val="18"/>
    </w:rPr>
  </w:style>
  <w:style w:type="paragraph" w:styleId="Paragraphedeliste">
    <w:name w:val="List Paragraph"/>
    <w:basedOn w:val="Normal"/>
    <w:uiPriority w:val="34"/>
    <w:qFormat/>
    <w:rsid w:val="00C85968"/>
    <w:pPr>
      <w:ind w:left="720"/>
      <w:contextualSpacing/>
    </w:pPr>
  </w:style>
  <w:style w:type="paragraph" w:styleId="Rvision">
    <w:name w:val="Revision"/>
    <w:hidden/>
    <w:uiPriority w:val="99"/>
    <w:semiHidden/>
    <w:rsid w:val="00D03336"/>
    <w:rPr>
      <w:sz w:val="22"/>
      <w:szCs w:val="22"/>
      <w:lang w:eastAsia="en-US"/>
    </w:rPr>
  </w:style>
  <w:style w:type="paragraph" w:styleId="NormalWeb">
    <w:name w:val="Normal (Web)"/>
    <w:basedOn w:val="Normal"/>
    <w:uiPriority w:val="99"/>
    <w:semiHidden/>
    <w:unhideWhenUsed/>
    <w:rsid w:val="00617F44"/>
    <w:pPr>
      <w:spacing w:before="100" w:beforeAutospacing="1" w:after="100" w:afterAutospacing="1" w:line="240" w:lineRule="auto"/>
    </w:pPr>
    <w:rPr>
      <w:rFonts w:ascii="Times" w:hAnsi="Times"/>
      <w:sz w:val="20"/>
      <w:szCs w:val="20"/>
      <w:lang w:eastAsia="fr-FR"/>
    </w:rPr>
  </w:style>
  <w:style w:type="paragraph" w:customStyle="1" w:styleId="Default">
    <w:name w:val="Default"/>
    <w:rsid w:val="000E593D"/>
    <w:pPr>
      <w:autoSpaceDE w:val="0"/>
      <w:autoSpaceDN w:val="0"/>
      <w:adjustRightInd w:val="0"/>
    </w:pPr>
    <w:rPr>
      <w:rFonts w:ascii="Arial" w:hAnsi="Arial" w:cs="Arial"/>
      <w:color w:val="000000"/>
      <w:sz w:val="24"/>
      <w:szCs w:val="24"/>
    </w:rPr>
  </w:style>
  <w:style w:type="character" w:styleId="Lienhypertexte">
    <w:name w:val="Hyperlink"/>
    <w:basedOn w:val="Policepardfaut"/>
    <w:uiPriority w:val="99"/>
    <w:unhideWhenUsed/>
    <w:rsid w:val="000E593D"/>
    <w:rPr>
      <w:color w:val="0000FF" w:themeColor="hyperlink"/>
      <w:u w:val="single"/>
    </w:rPr>
  </w:style>
  <w:style w:type="character" w:customStyle="1" w:styleId="apple-converted-space">
    <w:name w:val="apple-converted-space"/>
    <w:basedOn w:val="Policepardfaut"/>
    <w:rsid w:val="00F83FBA"/>
  </w:style>
  <w:style w:type="character" w:styleId="Numrodepage">
    <w:name w:val="page number"/>
    <w:basedOn w:val="Policepardfaut"/>
    <w:uiPriority w:val="99"/>
    <w:semiHidden/>
    <w:unhideWhenUsed/>
    <w:rsid w:val="00DD2763"/>
  </w:style>
  <w:style w:type="character" w:customStyle="1" w:styleId="Mentionnonrsolue1">
    <w:name w:val="Mention non résolue1"/>
    <w:basedOn w:val="Policepardfaut"/>
    <w:uiPriority w:val="99"/>
    <w:semiHidden/>
    <w:unhideWhenUsed/>
    <w:rsid w:val="007B52B9"/>
    <w:rPr>
      <w:color w:val="605E5C"/>
      <w:shd w:val="clear" w:color="auto" w:fill="E1DFDD"/>
    </w:rPr>
  </w:style>
  <w:style w:type="character" w:styleId="Mentionnonrsolue">
    <w:name w:val="Unresolved Mention"/>
    <w:basedOn w:val="Policepardfaut"/>
    <w:uiPriority w:val="99"/>
    <w:semiHidden/>
    <w:unhideWhenUsed/>
    <w:rsid w:val="00DC5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446">
      <w:bodyDiv w:val="1"/>
      <w:marLeft w:val="0"/>
      <w:marRight w:val="0"/>
      <w:marTop w:val="0"/>
      <w:marBottom w:val="0"/>
      <w:divBdr>
        <w:top w:val="none" w:sz="0" w:space="0" w:color="auto"/>
        <w:left w:val="none" w:sz="0" w:space="0" w:color="auto"/>
        <w:bottom w:val="none" w:sz="0" w:space="0" w:color="auto"/>
        <w:right w:val="none" w:sz="0" w:space="0" w:color="auto"/>
      </w:divBdr>
    </w:div>
    <w:div w:id="513035889">
      <w:bodyDiv w:val="1"/>
      <w:marLeft w:val="0"/>
      <w:marRight w:val="0"/>
      <w:marTop w:val="0"/>
      <w:marBottom w:val="0"/>
      <w:divBdr>
        <w:top w:val="none" w:sz="0" w:space="0" w:color="auto"/>
        <w:left w:val="none" w:sz="0" w:space="0" w:color="auto"/>
        <w:bottom w:val="none" w:sz="0" w:space="0" w:color="auto"/>
        <w:right w:val="none" w:sz="0" w:space="0" w:color="auto"/>
      </w:divBdr>
    </w:div>
    <w:div w:id="536236214">
      <w:bodyDiv w:val="1"/>
      <w:marLeft w:val="0"/>
      <w:marRight w:val="0"/>
      <w:marTop w:val="0"/>
      <w:marBottom w:val="0"/>
      <w:divBdr>
        <w:top w:val="none" w:sz="0" w:space="0" w:color="auto"/>
        <w:left w:val="none" w:sz="0" w:space="0" w:color="auto"/>
        <w:bottom w:val="none" w:sz="0" w:space="0" w:color="auto"/>
        <w:right w:val="none" w:sz="0" w:space="0" w:color="auto"/>
      </w:divBdr>
    </w:div>
    <w:div w:id="576591461">
      <w:bodyDiv w:val="1"/>
      <w:marLeft w:val="0"/>
      <w:marRight w:val="0"/>
      <w:marTop w:val="0"/>
      <w:marBottom w:val="0"/>
      <w:divBdr>
        <w:top w:val="none" w:sz="0" w:space="0" w:color="auto"/>
        <w:left w:val="none" w:sz="0" w:space="0" w:color="auto"/>
        <w:bottom w:val="none" w:sz="0" w:space="0" w:color="auto"/>
        <w:right w:val="none" w:sz="0" w:space="0" w:color="auto"/>
      </w:divBdr>
    </w:div>
    <w:div w:id="662897529">
      <w:bodyDiv w:val="1"/>
      <w:marLeft w:val="0"/>
      <w:marRight w:val="0"/>
      <w:marTop w:val="0"/>
      <w:marBottom w:val="0"/>
      <w:divBdr>
        <w:top w:val="none" w:sz="0" w:space="0" w:color="auto"/>
        <w:left w:val="none" w:sz="0" w:space="0" w:color="auto"/>
        <w:bottom w:val="none" w:sz="0" w:space="0" w:color="auto"/>
        <w:right w:val="none" w:sz="0" w:space="0" w:color="auto"/>
      </w:divBdr>
    </w:div>
    <w:div w:id="774253594">
      <w:bodyDiv w:val="1"/>
      <w:marLeft w:val="0"/>
      <w:marRight w:val="0"/>
      <w:marTop w:val="0"/>
      <w:marBottom w:val="0"/>
      <w:divBdr>
        <w:top w:val="none" w:sz="0" w:space="0" w:color="auto"/>
        <w:left w:val="none" w:sz="0" w:space="0" w:color="auto"/>
        <w:bottom w:val="none" w:sz="0" w:space="0" w:color="auto"/>
        <w:right w:val="none" w:sz="0" w:space="0" w:color="auto"/>
      </w:divBdr>
    </w:div>
    <w:div w:id="889345136">
      <w:bodyDiv w:val="1"/>
      <w:marLeft w:val="0"/>
      <w:marRight w:val="0"/>
      <w:marTop w:val="0"/>
      <w:marBottom w:val="0"/>
      <w:divBdr>
        <w:top w:val="none" w:sz="0" w:space="0" w:color="auto"/>
        <w:left w:val="none" w:sz="0" w:space="0" w:color="auto"/>
        <w:bottom w:val="none" w:sz="0" w:space="0" w:color="auto"/>
        <w:right w:val="none" w:sz="0" w:space="0" w:color="auto"/>
      </w:divBdr>
    </w:div>
    <w:div w:id="960454877">
      <w:bodyDiv w:val="1"/>
      <w:marLeft w:val="0"/>
      <w:marRight w:val="0"/>
      <w:marTop w:val="0"/>
      <w:marBottom w:val="0"/>
      <w:divBdr>
        <w:top w:val="none" w:sz="0" w:space="0" w:color="auto"/>
        <w:left w:val="none" w:sz="0" w:space="0" w:color="auto"/>
        <w:bottom w:val="none" w:sz="0" w:space="0" w:color="auto"/>
        <w:right w:val="none" w:sz="0" w:space="0" w:color="auto"/>
      </w:divBdr>
    </w:div>
    <w:div w:id="1145587963">
      <w:bodyDiv w:val="1"/>
      <w:marLeft w:val="0"/>
      <w:marRight w:val="0"/>
      <w:marTop w:val="0"/>
      <w:marBottom w:val="0"/>
      <w:divBdr>
        <w:top w:val="none" w:sz="0" w:space="0" w:color="auto"/>
        <w:left w:val="none" w:sz="0" w:space="0" w:color="auto"/>
        <w:bottom w:val="none" w:sz="0" w:space="0" w:color="auto"/>
        <w:right w:val="none" w:sz="0" w:space="0" w:color="auto"/>
      </w:divBdr>
      <w:divsChild>
        <w:div w:id="699355744">
          <w:marLeft w:val="0"/>
          <w:marRight w:val="0"/>
          <w:marTop w:val="0"/>
          <w:marBottom w:val="0"/>
          <w:divBdr>
            <w:top w:val="none" w:sz="0" w:space="0" w:color="auto"/>
            <w:left w:val="none" w:sz="0" w:space="0" w:color="auto"/>
            <w:bottom w:val="none" w:sz="0" w:space="0" w:color="auto"/>
            <w:right w:val="none" w:sz="0" w:space="0" w:color="auto"/>
          </w:divBdr>
          <w:divsChild>
            <w:div w:id="1711610553">
              <w:marLeft w:val="0"/>
              <w:marRight w:val="0"/>
              <w:marTop w:val="0"/>
              <w:marBottom w:val="0"/>
              <w:divBdr>
                <w:top w:val="none" w:sz="0" w:space="0" w:color="auto"/>
                <w:left w:val="none" w:sz="0" w:space="0" w:color="auto"/>
                <w:bottom w:val="none" w:sz="0" w:space="0" w:color="auto"/>
                <w:right w:val="none" w:sz="0" w:space="0" w:color="auto"/>
              </w:divBdr>
              <w:divsChild>
                <w:div w:id="9625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02484">
      <w:bodyDiv w:val="1"/>
      <w:marLeft w:val="0"/>
      <w:marRight w:val="0"/>
      <w:marTop w:val="0"/>
      <w:marBottom w:val="0"/>
      <w:divBdr>
        <w:top w:val="none" w:sz="0" w:space="0" w:color="auto"/>
        <w:left w:val="none" w:sz="0" w:space="0" w:color="auto"/>
        <w:bottom w:val="none" w:sz="0" w:space="0" w:color="auto"/>
        <w:right w:val="none" w:sz="0" w:space="0" w:color="auto"/>
      </w:divBdr>
    </w:div>
    <w:div w:id="1599023476">
      <w:bodyDiv w:val="1"/>
      <w:marLeft w:val="0"/>
      <w:marRight w:val="0"/>
      <w:marTop w:val="0"/>
      <w:marBottom w:val="0"/>
      <w:divBdr>
        <w:top w:val="none" w:sz="0" w:space="0" w:color="auto"/>
        <w:left w:val="none" w:sz="0" w:space="0" w:color="auto"/>
        <w:bottom w:val="none" w:sz="0" w:space="0" w:color="auto"/>
        <w:right w:val="none" w:sz="0" w:space="0" w:color="auto"/>
      </w:divBdr>
    </w:div>
    <w:div w:id="175396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memento.unige.ch/doc/019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unige.ch/enseignement-a-distance/faq/"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mento.unige.ch/doc/0191"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nige.ch/enseignement-a-distance/faq/"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a75389-2818-4799-8593-0483292e5abc" xsi:nil="true"/>
    <lcf76f155ced4ddcb4097134ff3c332f xmlns="b165d6c3-29f5-4b89-82fe-732d25f5065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61237D5FFFDE042BA13E8B2B83998AA" ma:contentTypeVersion="16" ma:contentTypeDescription="Crée un document." ma:contentTypeScope="" ma:versionID="3db646c3566f4c94aee3badd2b8f6bb2">
  <xsd:schema xmlns:xsd="http://www.w3.org/2001/XMLSchema" xmlns:xs="http://www.w3.org/2001/XMLSchema" xmlns:p="http://schemas.microsoft.com/office/2006/metadata/properties" xmlns:ns2="12a75389-2818-4799-8593-0483292e5abc" xmlns:ns3="b165d6c3-29f5-4b89-82fe-732d25f5065a" targetNamespace="http://schemas.microsoft.com/office/2006/metadata/properties" ma:root="true" ma:fieldsID="a1f44c0f5ee5298e5d2e2fefe4567b31" ns2:_="" ns3:_="">
    <xsd:import namespace="12a75389-2818-4799-8593-0483292e5abc"/>
    <xsd:import namespace="b165d6c3-29f5-4b89-82fe-732d25f506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75389-2818-4799-8593-0483292e5ab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c6d8923a-76a3-4049-b521-09471fa9ab17}" ma:internalName="TaxCatchAll" ma:showField="CatchAllData" ma:web="12a75389-2818-4799-8593-0483292e5a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65d6c3-29f5-4b89-82fe-732d25f506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26a1a01-f002-4b1f-9617-625d2f60aa1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926963-1DA8-4D1C-A5CB-0E18D2E792A4}">
  <ds:schemaRefs>
    <ds:schemaRef ds:uri="http://schemas.microsoft.com/office/2006/metadata/properties"/>
    <ds:schemaRef ds:uri="http://schemas.microsoft.com/office/infopath/2007/PartnerControls"/>
    <ds:schemaRef ds:uri="12a75389-2818-4799-8593-0483292e5abc"/>
    <ds:schemaRef ds:uri="b165d6c3-29f5-4b89-82fe-732d25f5065a"/>
  </ds:schemaRefs>
</ds:datastoreItem>
</file>

<file path=customXml/itemProps2.xml><?xml version="1.0" encoding="utf-8"?>
<ds:datastoreItem xmlns:ds="http://schemas.openxmlformats.org/officeDocument/2006/customXml" ds:itemID="{1C0EFDF3-E58A-4B36-8656-C7680660ACEB}">
  <ds:schemaRefs>
    <ds:schemaRef ds:uri="http://schemas.microsoft.com/sharepoint/v3/contenttype/forms"/>
  </ds:schemaRefs>
</ds:datastoreItem>
</file>

<file path=customXml/itemProps3.xml><?xml version="1.0" encoding="utf-8"?>
<ds:datastoreItem xmlns:ds="http://schemas.openxmlformats.org/officeDocument/2006/customXml" ds:itemID="{AF63315A-8D6C-4E74-8111-4F9FEE2F0878}">
  <ds:schemaRefs>
    <ds:schemaRef ds:uri="http://schemas.openxmlformats.org/officeDocument/2006/bibliography"/>
  </ds:schemaRefs>
</ds:datastoreItem>
</file>

<file path=customXml/itemProps4.xml><?xml version="1.0" encoding="utf-8"?>
<ds:datastoreItem xmlns:ds="http://schemas.openxmlformats.org/officeDocument/2006/customXml" ds:itemID="{D73FDCA5-C792-4C53-AEC6-29D33A607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75389-2818-4799-8593-0483292e5abc"/>
    <ds:schemaRef ds:uri="b165d6c3-29f5-4b89-82fe-732d25f50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1008</Words>
  <Characters>5545</Characters>
  <Application>Microsoft Office Word</Application>
  <DocSecurity>0</DocSecurity>
  <Lines>46</Lines>
  <Paragraphs>13</Paragraphs>
  <ScaleCrop>false</ScaleCrop>
  <Company>Université de Genève</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GENDREA</dc:creator>
  <cp:lastModifiedBy>Christophe Schelling</cp:lastModifiedBy>
  <cp:revision>2</cp:revision>
  <cp:lastPrinted>2016-11-25T11:00:00Z</cp:lastPrinted>
  <dcterms:created xsi:type="dcterms:W3CDTF">2024-03-13T08:16:00Z</dcterms:created>
  <dcterms:modified xsi:type="dcterms:W3CDTF">2024-03-13T08:16:00Z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0x010100A61237D5FFFDE042BA13E8B2B83998AA</vt:lpwstr>
  </property>
  <property fmtid="{D5CDD505-2E9C-101B-9397-08002B2CF9AE}" pid="3" name="MediaServiceImageTags">
    <vt:lpwstr/>
  </property>
</Properties>
</file>